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6D87A" w14:textId="16AE0031" w:rsidR="00F71C43" w:rsidRDefault="00F71C43">
      <w:pPr>
        <w:spacing w:before="0" w:line="240" w:lineRule="auto"/>
        <w:rPr>
          <w:color w:val="000000" w:themeColor="text1"/>
          <w:sz w:val="22"/>
        </w:rPr>
      </w:pPr>
    </w:p>
    <w:p w14:paraId="6A31A873" w14:textId="77777777" w:rsidR="004E4A59" w:rsidRPr="00FA44CC" w:rsidRDefault="004E4A59" w:rsidP="008920AA">
      <w:pPr>
        <w:pStyle w:val="BodyColumns"/>
        <w:ind w:right="-785"/>
        <w:jc w:val="both"/>
        <w:rPr>
          <w:b/>
        </w:rPr>
      </w:pPr>
    </w:p>
    <w:p w14:paraId="5FB58CC0" w14:textId="77777777" w:rsidR="00A438B0" w:rsidRDefault="00A438B0" w:rsidP="00F71C43">
      <w:pPr>
        <w:pStyle w:val="BodyColumns"/>
        <w:spacing w:after="120"/>
        <w:ind w:right="-782"/>
        <w:jc w:val="both"/>
        <w:rPr>
          <w:b/>
        </w:rPr>
        <w:sectPr w:rsidR="00A438B0" w:rsidSect="00B061E4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134" w:right="1416" w:bottom="567" w:left="1134" w:header="0" w:footer="119" w:gutter="0"/>
          <w:cols w:num="2" w:space="720"/>
          <w:titlePg/>
        </w:sectPr>
      </w:pPr>
    </w:p>
    <w:p w14:paraId="168326A8" w14:textId="062D6180" w:rsidR="00C2559A" w:rsidRPr="00C2559A" w:rsidRDefault="00F71C43" w:rsidP="00C2559A">
      <w:pPr>
        <w:pStyle w:val="BodyColumns"/>
        <w:spacing w:after="120"/>
        <w:ind w:left="-851" w:right="-782"/>
        <w:jc w:val="center"/>
        <w:rPr>
          <w:b/>
          <w:sz w:val="32"/>
        </w:rPr>
      </w:pPr>
      <w:r w:rsidRPr="00CA4119">
        <w:rPr>
          <w:b/>
          <w:sz w:val="32"/>
        </w:rPr>
        <w:t>CONSENT FOR TELEHEALTH ISV MEDICAL ASSESSMENT</w:t>
      </w:r>
    </w:p>
    <w:p w14:paraId="138330F2" w14:textId="77777777" w:rsidR="00595255" w:rsidRDefault="00595255" w:rsidP="008A475A">
      <w:pPr>
        <w:pStyle w:val="BodyColumns"/>
        <w:spacing w:before="0" w:after="120"/>
        <w:ind w:left="-567" w:right="-782"/>
        <w:jc w:val="both"/>
      </w:pPr>
      <w:r w:rsidRPr="008D6CB3">
        <w:t xml:space="preserve">Please return the signed consent form </w:t>
      </w:r>
      <w:r w:rsidRPr="00FA44CC">
        <w:t xml:space="preserve">to </w:t>
      </w:r>
      <w:r>
        <w:t xml:space="preserve">the person who arranged your assessment (CTP insurer or lawyer) </w:t>
      </w:r>
      <w:r w:rsidRPr="00FA44CC">
        <w:t>as soon as possible</w:t>
      </w:r>
      <w:r w:rsidRPr="008D6CB3">
        <w:t>.</w:t>
      </w:r>
      <w:r w:rsidRPr="00FA44CC">
        <w:t xml:space="preserve"> Your telehealth assessment will not proceed </w:t>
      </w:r>
      <w:r>
        <w:t>unless signed and returned</w:t>
      </w:r>
      <w:r w:rsidRPr="00A23B88">
        <w:t>.</w:t>
      </w:r>
    </w:p>
    <w:tbl>
      <w:tblPr>
        <w:tblStyle w:val="TableGrid"/>
        <w:tblpPr w:leftFromText="180" w:rightFromText="180" w:vertAnchor="text" w:horzAnchor="page" w:tblpX="496" w:tblpY="110"/>
        <w:tblW w:w="5770" w:type="pct"/>
        <w:tblBorders>
          <w:top w:val="single" w:sz="4" w:space="0" w:color="B8D322"/>
          <w:left w:val="single" w:sz="4" w:space="0" w:color="B8D322"/>
          <w:bottom w:val="single" w:sz="4" w:space="0" w:color="B8D322"/>
          <w:right w:val="single" w:sz="4" w:space="0" w:color="B8D322"/>
          <w:insideH w:val="single" w:sz="4" w:space="0" w:color="B8D322"/>
          <w:insideV w:val="single" w:sz="4" w:space="0" w:color="B8D322"/>
        </w:tblBorders>
        <w:tblLook w:val="04A0" w:firstRow="1" w:lastRow="0" w:firstColumn="1" w:lastColumn="0" w:noHBand="0" w:noVBand="1"/>
      </w:tblPr>
      <w:tblGrid>
        <w:gridCol w:w="1555"/>
        <w:gridCol w:w="2696"/>
        <w:gridCol w:w="1521"/>
        <w:gridCol w:w="1454"/>
        <w:gridCol w:w="1275"/>
        <w:gridCol w:w="2284"/>
      </w:tblGrid>
      <w:tr w:rsidR="005B3E98" w:rsidRPr="00C2559A" w:rsidDel="00A87B6A" w14:paraId="0BD9469A" w14:textId="77777777" w:rsidTr="00DF0ED0">
        <w:tc>
          <w:tcPr>
            <w:tcW w:w="721" w:type="pct"/>
            <w:vMerge w:val="restart"/>
            <w:shd w:val="clear" w:color="auto" w:fill="EAF1DD" w:themeFill="accent3" w:themeFillTint="33"/>
          </w:tcPr>
          <w:p w14:paraId="55823B6B" w14:textId="77777777" w:rsidR="005B3E98" w:rsidRDefault="005B3E98" w:rsidP="00DF0ED0">
            <w:pPr>
              <w:pStyle w:val="ListParagraph"/>
              <w:ind w:left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This section is to be completed by the assessment referrer </w:t>
            </w:r>
          </w:p>
        </w:tc>
        <w:tc>
          <w:tcPr>
            <w:tcW w:w="4279" w:type="pct"/>
            <w:gridSpan w:val="5"/>
            <w:vAlign w:val="bottom"/>
          </w:tcPr>
          <w:p w14:paraId="002E50AA" w14:textId="77777777" w:rsidR="005B3E98" w:rsidRPr="00C2559A" w:rsidDel="00A87B6A" w:rsidRDefault="005B3E98" w:rsidP="00DF0ED0">
            <w:pPr>
              <w:pStyle w:val="ListParagraph"/>
              <w:ind w:left="0"/>
              <w:rPr>
                <w:b/>
                <w:color w:val="auto"/>
              </w:rPr>
            </w:pPr>
            <w:r w:rsidRPr="002277F7">
              <w:rPr>
                <w:b/>
                <w:color w:val="auto"/>
                <w:sz w:val="24"/>
              </w:rPr>
              <w:t>Claim Information</w:t>
            </w:r>
          </w:p>
        </w:tc>
      </w:tr>
      <w:tr w:rsidR="005B3E98" w14:paraId="402C577E" w14:textId="77777777" w:rsidTr="002277F7">
        <w:trPr>
          <w:trHeight w:val="692"/>
        </w:trPr>
        <w:tc>
          <w:tcPr>
            <w:tcW w:w="721" w:type="pct"/>
            <w:vMerge/>
            <w:shd w:val="clear" w:color="auto" w:fill="EAF1DD" w:themeFill="accent3" w:themeFillTint="33"/>
          </w:tcPr>
          <w:p w14:paraId="2976484E" w14:textId="77777777" w:rsidR="005B3E98" w:rsidRPr="00F412C3" w:rsidRDefault="005B3E98" w:rsidP="00DF0ED0">
            <w:pPr>
              <w:pStyle w:val="ListParagraph"/>
              <w:ind w:left="0"/>
              <w:rPr>
                <w:color w:val="auto"/>
                <w:sz w:val="20"/>
              </w:rPr>
            </w:pPr>
          </w:p>
        </w:tc>
        <w:tc>
          <w:tcPr>
            <w:tcW w:w="1250" w:type="pct"/>
            <w:vAlign w:val="bottom"/>
          </w:tcPr>
          <w:p w14:paraId="39C0AFB2" w14:textId="77777777" w:rsidR="005B3E98" w:rsidRPr="005B3E98" w:rsidRDefault="005B3E98" w:rsidP="00DF0ED0">
            <w:pPr>
              <w:pStyle w:val="ListParagraph"/>
              <w:ind w:left="0"/>
              <w:rPr>
                <w:b/>
                <w:color w:val="auto"/>
                <w:sz w:val="24"/>
              </w:rPr>
            </w:pPr>
            <w:r w:rsidRPr="005B3E98">
              <w:rPr>
                <w:color w:val="auto"/>
                <w:sz w:val="24"/>
              </w:rPr>
              <w:t>CTP Insurer:</w:t>
            </w:r>
          </w:p>
        </w:tc>
        <w:tc>
          <w:tcPr>
            <w:tcW w:w="1379" w:type="pct"/>
            <w:gridSpan w:val="2"/>
            <w:vAlign w:val="bottom"/>
          </w:tcPr>
          <w:p w14:paraId="30210250" w14:textId="77777777" w:rsidR="005B3E98" w:rsidRPr="005B3E98" w:rsidRDefault="005B3E98" w:rsidP="00DF0ED0">
            <w:pPr>
              <w:pStyle w:val="ListParagraph"/>
              <w:ind w:left="0"/>
              <w:rPr>
                <w:b/>
                <w:color w:val="auto"/>
                <w:sz w:val="24"/>
              </w:rPr>
            </w:pPr>
          </w:p>
        </w:tc>
        <w:tc>
          <w:tcPr>
            <w:tcW w:w="591" w:type="pct"/>
            <w:vAlign w:val="bottom"/>
          </w:tcPr>
          <w:p w14:paraId="7D629385" w14:textId="77777777" w:rsidR="005B3E98" w:rsidRPr="005B3E98" w:rsidRDefault="005B3E98" w:rsidP="00DF0ED0">
            <w:pPr>
              <w:pStyle w:val="ListParagraph"/>
              <w:ind w:left="0"/>
              <w:rPr>
                <w:b/>
                <w:color w:val="auto"/>
                <w:sz w:val="24"/>
              </w:rPr>
            </w:pPr>
            <w:r w:rsidRPr="005B3E98">
              <w:rPr>
                <w:color w:val="auto"/>
                <w:sz w:val="24"/>
              </w:rPr>
              <w:t>Claim number:</w:t>
            </w:r>
          </w:p>
        </w:tc>
        <w:tc>
          <w:tcPr>
            <w:tcW w:w="1059" w:type="pct"/>
            <w:vAlign w:val="bottom"/>
          </w:tcPr>
          <w:p w14:paraId="49C25B10" w14:textId="77777777" w:rsidR="005B3E98" w:rsidRDefault="005B3E98" w:rsidP="00DF0ED0">
            <w:pPr>
              <w:pStyle w:val="ListParagraph"/>
              <w:ind w:left="0"/>
              <w:rPr>
                <w:b/>
                <w:color w:val="auto"/>
              </w:rPr>
            </w:pPr>
          </w:p>
        </w:tc>
      </w:tr>
      <w:tr w:rsidR="005B3E98" w14:paraId="513163C9" w14:textId="77777777" w:rsidTr="002277F7">
        <w:trPr>
          <w:trHeight w:val="700"/>
        </w:trPr>
        <w:tc>
          <w:tcPr>
            <w:tcW w:w="721" w:type="pct"/>
            <w:vMerge/>
            <w:shd w:val="clear" w:color="auto" w:fill="EAF1DD" w:themeFill="accent3" w:themeFillTint="33"/>
          </w:tcPr>
          <w:p w14:paraId="00255F15" w14:textId="77777777" w:rsidR="005B3E98" w:rsidRDefault="005B3E98" w:rsidP="00DF0ED0">
            <w:pPr>
              <w:pStyle w:val="ListParagraph"/>
              <w:ind w:left="0"/>
              <w:rPr>
                <w:color w:val="auto"/>
                <w:sz w:val="20"/>
              </w:rPr>
            </w:pPr>
          </w:p>
        </w:tc>
        <w:tc>
          <w:tcPr>
            <w:tcW w:w="1250" w:type="pct"/>
            <w:vAlign w:val="bottom"/>
          </w:tcPr>
          <w:p w14:paraId="34BD6818" w14:textId="77777777" w:rsidR="005B3E98" w:rsidRPr="005B3E98" w:rsidRDefault="005B3E98" w:rsidP="00DF0ED0">
            <w:pPr>
              <w:pStyle w:val="ListParagraph"/>
              <w:ind w:left="0"/>
              <w:rPr>
                <w:b/>
                <w:color w:val="auto"/>
                <w:sz w:val="24"/>
              </w:rPr>
            </w:pPr>
            <w:r w:rsidRPr="005B3E98">
              <w:rPr>
                <w:color w:val="auto"/>
                <w:sz w:val="24"/>
              </w:rPr>
              <w:t>Claims Manager’s name:</w:t>
            </w:r>
          </w:p>
        </w:tc>
        <w:tc>
          <w:tcPr>
            <w:tcW w:w="1379" w:type="pct"/>
            <w:gridSpan w:val="2"/>
            <w:vAlign w:val="bottom"/>
          </w:tcPr>
          <w:p w14:paraId="614F34CA" w14:textId="77777777" w:rsidR="005B3E98" w:rsidRPr="005B3E98" w:rsidRDefault="005B3E98" w:rsidP="00DF0ED0">
            <w:pPr>
              <w:pStyle w:val="ListParagraph"/>
              <w:ind w:left="0"/>
              <w:rPr>
                <w:b/>
                <w:color w:val="auto"/>
                <w:sz w:val="24"/>
              </w:rPr>
            </w:pPr>
          </w:p>
        </w:tc>
        <w:tc>
          <w:tcPr>
            <w:tcW w:w="591" w:type="pct"/>
            <w:vAlign w:val="bottom"/>
          </w:tcPr>
          <w:p w14:paraId="36A909F7" w14:textId="77777777" w:rsidR="005B3E98" w:rsidRPr="005B3E98" w:rsidRDefault="005B3E98" w:rsidP="00DF0ED0">
            <w:pPr>
              <w:pStyle w:val="ListParagraph"/>
              <w:ind w:left="0"/>
              <w:rPr>
                <w:b/>
                <w:color w:val="auto"/>
                <w:sz w:val="24"/>
              </w:rPr>
            </w:pPr>
            <w:r w:rsidRPr="005B3E98">
              <w:rPr>
                <w:color w:val="auto"/>
                <w:sz w:val="24"/>
              </w:rPr>
              <w:t>Contact number:</w:t>
            </w:r>
          </w:p>
        </w:tc>
        <w:tc>
          <w:tcPr>
            <w:tcW w:w="1059" w:type="pct"/>
            <w:vAlign w:val="bottom"/>
          </w:tcPr>
          <w:p w14:paraId="0DF027BE" w14:textId="77777777" w:rsidR="005B3E98" w:rsidRDefault="005B3E98" w:rsidP="00DF0ED0">
            <w:pPr>
              <w:pStyle w:val="ListParagraph"/>
              <w:ind w:left="0"/>
              <w:rPr>
                <w:b/>
                <w:color w:val="auto"/>
              </w:rPr>
            </w:pPr>
          </w:p>
        </w:tc>
      </w:tr>
      <w:tr w:rsidR="005B3E98" w14:paraId="711A672B" w14:textId="77777777" w:rsidTr="002277F7">
        <w:trPr>
          <w:trHeight w:val="712"/>
        </w:trPr>
        <w:tc>
          <w:tcPr>
            <w:tcW w:w="721" w:type="pct"/>
            <w:vMerge/>
            <w:shd w:val="clear" w:color="auto" w:fill="EAF1DD" w:themeFill="accent3" w:themeFillTint="33"/>
          </w:tcPr>
          <w:p w14:paraId="6ECE05F6" w14:textId="77777777" w:rsidR="005B3E98" w:rsidRDefault="005B3E98" w:rsidP="00DF0ED0">
            <w:pPr>
              <w:pStyle w:val="ListParagraph"/>
              <w:ind w:left="0"/>
              <w:rPr>
                <w:color w:val="auto"/>
                <w:sz w:val="20"/>
              </w:rPr>
            </w:pPr>
          </w:p>
        </w:tc>
        <w:tc>
          <w:tcPr>
            <w:tcW w:w="1250" w:type="pct"/>
            <w:vAlign w:val="bottom"/>
          </w:tcPr>
          <w:p w14:paraId="70C79671" w14:textId="77777777" w:rsidR="005B3E98" w:rsidRPr="005B3E98" w:rsidRDefault="005B3E98" w:rsidP="00DF0ED0">
            <w:pPr>
              <w:pStyle w:val="ListParagraph"/>
              <w:ind w:left="0"/>
              <w:rPr>
                <w:b/>
                <w:color w:val="auto"/>
                <w:sz w:val="24"/>
              </w:rPr>
            </w:pPr>
            <w:r w:rsidRPr="005B3E98">
              <w:rPr>
                <w:color w:val="auto"/>
                <w:sz w:val="24"/>
              </w:rPr>
              <w:t>Lawyer’s name (if legally represented):</w:t>
            </w:r>
          </w:p>
        </w:tc>
        <w:tc>
          <w:tcPr>
            <w:tcW w:w="1379" w:type="pct"/>
            <w:gridSpan w:val="2"/>
            <w:vAlign w:val="bottom"/>
          </w:tcPr>
          <w:p w14:paraId="33E3526E" w14:textId="77777777" w:rsidR="005B3E98" w:rsidRPr="005B3E98" w:rsidRDefault="005B3E98" w:rsidP="00DF0ED0">
            <w:pPr>
              <w:pStyle w:val="ListParagraph"/>
              <w:ind w:left="0"/>
              <w:rPr>
                <w:b/>
                <w:color w:val="auto"/>
                <w:sz w:val="24"/>
              </w:rPr>
            </w:pPr>
          </w:p>
        </w:tc>
        <w:tc>
          <w:tcPr>
            <w:tcW w:w="591" w:type="pct"/>
            <w:vAlign w:val="bottom"/>
          </w:tcPr>
          <w:p w14:paraId="32DE16A9" w14:textId="77777777" w:rsidR="005B3E98" w:rsidRPr="005B3E98" w:rsidRDefault="005B3E98" w:rsidP="00DF0ED0">
            <w:pPr>
              <w:pStyle w:val="ListParagraph"/>
              <w:ind w:left="0"/>
              <w:rPr>
                <w:b/>
                <w:color w:val="auto"/>
                <w:sz w:val="24"/>
              </w:rPr>
            </w:pPr>
            <w:r w:rsidRPr="005B3E98">
              <w:rPr>
                <w:color w:val="auto"/>
                <w:sz w:val="24"/>
              </w:rPr>
              <w:t>Contact number:</w:t>
            </w:r>
          </w:p>
        </w:tc>
        <w:tc>
          <w:tcPr>
            <w:tcW w:w="1059" w:type="pct"/>
            <w:vAlign w:val="bottom"/>
          </w:tcPr>
          <w:p w14:paraId="0D181CED" w14:textId="77777777" w:rsidR="005B3E98" w:rsidRDefault="005B3E98" w:rsidP="00DF0ED0">
            <w:pPr>
              <w:pStyle w:val="ListParagraph"/>
              <w:ind w:left="0"/>
              <w:rPr>
                <w:b/>
                <w:color w:val="auto"/>
              </w:rPr>
            </w:pPr>
          </w:p>
        </w:tc>
      </w:tr>
      <w:tr w:rsidR="005B3E98" w14:paraId="3DF9CEF2" w14:textId="77777777" w:rsidTr="00DF0ED0">
        <w:tc>
          <w:tcPr>
            <w:tcW w:w="721" w:type="pct"/>
            <w:vMerge/>
            <w:shd w:val="clear" w:color="auto" w:fill="EAF1DD" w:themeFill="accent3" w:themeFillTint="33"/>
          </w:tcPr>
          <w:p w14:paraId="1CF4C9DE" w14:textId="77777777" w:rsidR="005B3E98" w:rsidRPr="002277F7" w:rsidRDefault="005B3E98" w:rsidP="00DF0ED0">
            <w:pPr>
              <w:pStyle w:val="ListParagraph"/>
              <w:spacing w:before="0"/>
              <w:ind w:left="0"/>
              <w:rPr>
                <w:b/>
                <w:color w:val="auto"/>
                <w:sz w:val="24"/>
              </w:rPr>
            </w:pPr>
          </w:p>
        </w:tc>
        <w:tc>
          <w:tcPr>
            <w:tcW w:w="4279" w:type="pct"/>
            <w:gridSpan w:val="5"/>
            <w:vAlign w:val="bottom"/>
          </w:tcPr>
          <w:p w14:paraId="75F11D31" w14:textId="77777777" w:rsidR="005B3E98" w:rsidRPr="002277F7" w:rsidRDefault="005B3E98" w:rsidP="00DF0ED0">
            <w:pPr>
              <w:pStyle w:val="ListParagraph"/>
              <w:spacing w:before="0"/>
              <w:ind w:left="0"/>
              <w:rPr>
                <w:b/>
                <w:color w:val="auto"/>
                <w:sz w:val="24"/>
              </w:rPr>
            </w:pPr>
            <w:r w:rsidRPr="002277F7">
              <w:rPr>
                <w:b/>
                <w:color w:val="auto"/>
                <w:sz w:val="24"/>
              </w:rPr>
              <w:t>Assessment Details</w:t>
            </w:r>
          </w:p>
        </w:tc>
      </w:tr>
      <w:tr w:rsidR="005B3E98" w:rsidRPr="005B3E98" w14:paraId="44AA47FE" w14:textId="77777777" w:rsidTr="00DF0ED0">
        <w:trPr>
          <w:trHeight w:val="684"/>
        </w:trPr>
        <w:tc>
          <w:tcPr>
            <w:tcW w:w="721" w:type="pct"/>
            <w:vMerge/>
            <w:shd w:val="clear" w:color="auto" w:fill="EAF1DD" w:themeFill="accent3" w:themeFillTint="33"/>
          </w:tcPr>
          <w:p w14:paraId="3384F45B" w14:textId="77777777" w:rsidR="005B3E98" w:rsidRPr="005B3E98" w:rsidRDefault="005B3E98" w:rsidP="00DF0ED0">
            <w:pPr>
              <w:pStyle w:val="ListParagraph"/>
              <w:ind w:left="0"/>
              <w:rPr>
                <w:color w:val="auto"/>
                <w:sz w:val="24"/>
                <w:szCs w:val="24"/>
              </w:rPr>
            </w:pPr>
          </w:p>
        </w:tc>
        <w:tc>
          <w:tcPr>
            <w:tcW w:w="1955" w:type="pct"/>
            <w:gridSpan w:val="2"/>
            <w:vAlign w:val="bottom"/>
          </w:tcPr>
          <w:p w14:paraId="0E9F03C1" w14:textId="77777777" w:rsidR="005B3E98" w:rsidRPr="005B3E98" w:rsidRDefault="005B3E98" w:rsidP="00DF0ED0">
            <w:pPr>
              <w:pStyle w:val="ListParagraph"/>
              <w:ind w:left="0"/>
              <w:rPr>
                <w:b/>
                <w:color w:val="auto"/>
                <w:sz w:val="24"/>
                <w:szCs w:val="24"/>
              </w:rPr>
            </w:pPr>
            <w:r w:rsidRPr="005B3E98">
              <w:rPr>
                <w:color w:val="auto"/>
                <w:sz w:val="24"/>
                <w:szCs w:val="24"/>
              </w:rPr>
              <w:t>AMP name:</w:t>
            </w:r>
          </w:p>
        </w:tc>
        <w:tc>
          <w:tcPr>
            <w:tcW w:w="2324" w:type="pct"/>
            <w:gridSpan w:val="3"/>
            <w:vAlign w:val="bottom"/>
          </w:tcPr>
          <w:p w14:paraId="055FBB8A" w14:textId="77777777" w:rsidR="005B3E98" w:rsidRPr="005B3E98" w:rsidRDefault="005B3E98" w:rsidP="00DF0ED0">
            <w:pPr>
              <w:pStyle w:val="ListParagraph"/>
              <w:ind w:left="0"/>
              <w:rPr>
                <w:b/>
                <w:color w:val="auto"/>
                <w:sz w:val="24"/>
                <w:szCs w:val="24"/>
              </w:rPr>
            </w:pPr>
          </w:p>
        </w:tc>
      </w:tr>
      <w:tr w:rsidR="005B3E98" w:rsidRPr="005B3E98" w14:paraId="01C6A755" w14:textId="77777777" w:rsidTr="00DF0ED0">
        <w:tc>
          <w:tcPr>
            <w:tcW w:w="721" w:type="pct"/>
            <w:vMerge/>
            <w:shd w:val="clear" w:color="auto" w:fill="EAF1DD" w:themeFill="accent3" w:themeFillTint="33"/>
          </w:tcPr>
          <w:p w14:paraId="5398B137" w14:textId="77777777" w:rsidR="005B3E98" w:rsidRPr="005B3E98" w:rsidRDefault="005B3E98" w:rsidP="00DF0ED0">
            <w:pPr>
              <w:pStyle w:val="ListParagraph"/>
              <w:spacing w:before="0"/>
              <w:ind w:left="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279" w:type="pct"/>
            <w:gridSpan w:val="5"/>
            <w:vAlign w:val="bottom"/>
          </w:tcPr>
          <w:p w14:paraId="23D371EF" w14:textId="77777777" w:rsidR="005B3E98" w:rsidRPr="005B3E98" w:rsidRDefault="005B3E98" w:rsidP="00DF0ED0">
            <w:pPr>
              <w:pStyle w:val="ListParagraph"/>
              <w:spacing w:before="0"/>
              <w:ind w:left="0"/>
              <w:rPr>
                <w:b/>
                <w:color w:val="auto"/>
                <w:sz w:val="24"/>
                <w:szCs w:val="24"/>
              </w:rPr>
            </w:pPr>
            <w:r w:rsidRPr="005B3E98">
              <w:rPr>
                <w:b/>
                <w:color w:val="auto"/>
                <w:sz w:val="24"/>
                <w:szCs w:val="24"/>
              </w:rPr>
              <w:t>Claimant Details</w:t>
            </w:r>
          </w:p>
        </w:tc>
      </w:tr>
      <w:tr w:rsidR="005B3E98" w:rsidRPr="005B3E98" w14:paraId="2030B858" w14:textId="77777777" w:rsidTr="00DF0ED0">
        <w:trPr>
          <w:trHeight w:val="590"/>
        </w:trPr>
        <w:tc>
          <w:tcPr>
            <w:tcW w:w="721" w:type="pct"/>
            <w:vMerge/>
            <w:shd w:val="clear" w:color="auto" w:fill="EAF1DD" w:themeFill="accent3" w:themeFillTint="33"/>
          </w:tcPr>
          <w:p w14:paraId="3D0E22A0" w14:textId="77777777" w:rsidR="005B3E98" w:rsidRPr="005B3E98" w:rsidRDefault="005B3E98" w:rsidP="00DF0ED0">
            <w:pPr>
              <w:pStyle w:val="ListParagraph"/>
              <w:ind w:left="0"/>
              <w:rPr>
                <w:color w:val="auto"/>
                <w:sz w:val="24"/>
                <w:szCs w:val="24"/>
              </w:rPr>
            </w:pPr>
          </w:p>
        </w:tc>
        <w:tc>
          <w:tcPr>
            <w:tcW w:w="1955" w:type="pct"/>
            <w:gridSpan w:val="2"/>
            <w:vAlign w:val="bottom"/>
          </w:tcPr>
          <w:p w14:paraId="62531730" w14:textId="77777777" w:rsidR="005B3E98" w:rsidRPr="005B3E98" w:rsidRDefault="005B3E98" w:rsidP="00DF0ED0">
            <w:pPr>
              <w:pStyle w:val="ListParagraph"/>
              <w:ind w:left="0"/>
              <w:rPr>
                <w:color w:val="auto"/>
                <w:sz w:val="24"/>
                <w:szCs w:val="24"/>
              </w:rPr>
            </w:pPr>
            <w:r w:rsidRPr="005B3E98">
              <w:rPr>
                <w:color w:val="auto"/>
                <w:sz w:val="24"/>
                <w:szCs w:val="24"/>
              </w:rPr>
              <w:t>Full name:</w:t>
            </w:r>
          </w:p>
        </w:tc>
        <w:tc>
          <w:tcPr>
            <w:tcW w:w="2324" w:type="pct"/>
            <w:gridSpan w:val="3"/>
            <w:vAlign w:val="bottom"/>
          </w:tcPr>
          <w:p w14:paraId="28AD6CB9" w14:textId="77777777" w:rsidR="005B3E98" w:rsidRPr="005B3E98" w:rsidRDefault="005B3E98" w:rsidP="00DF0ED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5B3E98" w:rsidRPr="005B3E98" w14:paraId="3A9C42B1" w14:textId="77777777" w:rsidTr="00DF0ED0">
        <w:trPr>
          <w:trHeight w:val="522"/>
        </w:trPr>
        <w:tc>
          <w:tcPr>
            <w:tcW w:w="721" w:type="pct"/>
            <w:vMerge/>
            <w:shd w:val="clear" w:color="auto" w:fill="EAF1DD" w:themeFill="accent3" w:themeFillTint="33"/>
          </w:tcPr>
          <w:p w14:paraId="081CD838" w14:textId="77777777" w:rsidR="005B3E98" w:rsidRPr="005B3E98" w:rsidRDefault="005B3E98" w:rsidP="00DF0ED0">
            <w:pPr>
              <w:pStyle w:val="ListParagraph"/>
              <w:ind w:left="0"/>
              <w:rPr>
                <w:color w:val="auto"/>
                <w:sz w:val="24"/>
                <w:szCs w:val="24"/>
              </w:rPr>
            </w:pPr>
          </w:p>
        </w:tc>
        <w:tc>
          <w:tcPr>
            <w:tcW w:w="1955" w:type="pct"/>
            <w:gridSpan w:val="2"/>
            <w:vAlign w:val="bottom"/>
          </w:tcPr>
          <w:p w14:paraId="559FA46C" w14:textId="77777777" w:rsidR="005B3E98" w:rsidRPr="005B3E98" w:rsidRDefault="005B3E98" w:rsidP="00DF0ED0">
            <w:pPr>
              <w:pStyle w:val="ListParagraph"/>
              <w:ind w:left="0"/>
              <w:rPr>
                <w:color w:val="auto"/>
                <w:sz w:val="24"/>
                <w:szCs w:val="24"/>
              </w:rPr>
            </w:pPr>
            <w:r w:rsidRPr="005B3E98">
              <w:rPr>
                <w:color w:val="auto"/>
                <w:sz w:val="24"/>
                <w:szCs w:val="24"/>
              </w:rPr>
              <w:t>Date of birth:</w:t>
            </w:r>
          </w:p>
        </w:tc>
        <w:tc>
          <w:tcPr>
            <w:tcW w:w="2324" w:type="pct"/>
            <w:gridSpan w:val="3"/>
            <w:vAlign w:val="bottom"/>
          </w:tcPr>
          <w:p w14:paraId="6873B965" w14:textId="77777777" w:rsidR="005B3E98" w:rsidRPr="005B3E98" w:rsidRDefault="005B3E98" w:rsidP="00DF0ED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5B3E98" w:rsidRPr="005B3E98" w14:paraId="74A71E4D" w14:textId="77777777" w:rsidTr="00DF0ED0">
        <w:trPr>
          <w:trHeight w:val="1029"/>
        </w:trPr>
        <w:tc>
          <w:tcPr>
            <w:tcW w:w="721" w:type="pct"/>
            <w:vMerge/>
            <w:shd w:val="clear" w:color="auto" w:fill="EAF1DD" w:themeFill="accent3" w:themeFillTint="33"/>
          </w:tcPr>
          <w:p w14:paraId="17B74277" w14:textId="77777777" w:rsidR="005B3E98" w:rsidRPr="005B3E98" w:rsidRDefault="005B3E98" w:rsidP="00DF0ED0">
            <w:pPr>
              <w:pStyle w:val="ListParagraph"/>
              <w:ind w:left="0"/>
              <w:rPr>
                <w:color w:val="auto"/>
                <w:sz w:val="24"/>
                <w:szCs w:val="24"/>
              </w:rPr>
            </w:pPr>
          </w:p>
        </w:tc>
        <w:tc>
          <w:tcPr>
            <w:tcW w:w="1955" w:type="pct"/>
            <w:gridSpan w:val="2"/>
            <w:vAlign w:val="bottom"/>
          </w:tcPr>
          <w:p w14:paraId="6C7D919D" w14:textId="77777777" w:rsidR="005B3E98" w:rsidRPr="005B3E98" w:rsidRDefault="005B3E98" w:rsidP="00DF0ED0">
            <w:pPr>
              <w:pStyle w:val="ListParagraph"/>
              <w:ind w:left="0"/>
              <w:rPr>
                <w:color w:val="auto"/>
                <w:sz w:val="24"/>
                <w:szCs w:val="24"/>
              </w:rPr>
            </w:pPr>
            <w:r w:rsidRPr="005B3E98">
              <w:rPr>
                <w:color w:val="auto"/>
                <w:sz w:val="24"/>
                <w:szCs w:val="24"/>
              </w:rPr>
              <w:t>Address:</w:t>
            </w:r>
          </w:p>
        </w:tc>
        <w:tc>
          <w:tcPr>
            <w:tcW w:w="2324" w:type="pct"/>
            <w:gridSpan w:val="3"/>
            <w:vAlign w:val="bottom"/>
          </w:tcPr>
          <w:p w14:paraId="284831B1" w14:textId="77777777" w:rsidR="005B3E98" w:rsidRPr="005B3E98" w:rsidRDefault="005B3E98" w:rsidP="00DF0ED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14:paraId="3E0E6CD8" w14:textId="232E5258" w:rsidR="00595255" w:rsidRPr="00667B9C" w:rsidRDefault="00595255" w:rsidP="005B3E98">
      <w:pPr>
        <w:pStyle w:val="BodyColumns"/>
        <w:spacing w:before="0"/>
        <w:ind w:left="-567" w:right="-782"/>
        <w:jc w:val="both"/>
        <w:rPr>
          <w:sz w:val="10"/>
        </w:rPr>
      </w:pPr>
    </w:p>
    <w:tbl>
      <w:tblPr>
        <w:tblStyle w:val="TableGrid"/>
        <w:tblpPr w:leftFromText="180" w:rightFromText="180" w:vertAnchor="text" w:horzAnchor="page" w:tblpX="496" w:tblpY="110"/>
        <w:tblW w:w="5761" w:type="pct"/>
        <w:tblBorders>
          <w:top w:val="single" w:sz="4" w:space="0" w:color="B8D322"/>
          <w:left w:val="single" w:sz="4" w:space="0" w:color="B8D322"/>
          <w:bottom w:val="single" w:sz="4" w:space="0" w:color="B8D322"/>
          <w:right w:val="single" w:sz="4" w:space="0" w:color="B8D322"/>
          <w:insideH w:val="single" w:sz="4" w:space="0" w:color="B8D322"/>
          <w:insideV w:val="single" w:sz="4" w:space="0" w:color="B8D322"/>
        </w:tblBorders>
        <w:tblLook w:val="04A0" w:firstRow="1" w:lastRow="0" w:firstColumn="1" w:lastColumn="0" w:noHBand="0" w:noVBand="1"/>
      </w:tblPr>
      <w:tblGrid>
        <w:gridCol w:w="1555"/>
        <w:gridCol w:w="3000"/>
        <w:gridCol w:w="6213"/>
      </w:tblGrid>
      <w:tr w:rsidR="005B3E98" w:rsidRPr="005B3E98" w14:paraId="09EF4225" w14:textId="77777777" w:rsidTr="00DF0ED0">
        <w:trPr>
          <w:trHeight w:val="1120"/>
        </w:trPr>
        <w:tc>
          <w:tcPr>
            <w:tcW w:w="722" w:type="pct"/>
            <w:vMerge w:val="restart"/>
            <w:shd w:val="clear" w:color="auto" w:fill="EAF1DD" w:themeFill="accent3" w:themeFillTint="33"/>
          </w:tcPr>
          <w:p w14:paraId="4F55AF97" w14:textId="77777777" w:rsidR="005B3E98" w:rsidRPr="005B3E98" w:rsidRDefault="005B3E98" w:rsidP="00DF0ED0">
            <w:pPr>
              <w:pStyle w:val="ListParagraph"/>
              <w:ind w:left="0"/>
              <w:rPr>
                <w:color w:val="auto"/>
                <w:sz w:val="24"/>
                <w:szCs w:val="24"/>
              </w:rPr>
            </w:pPr>
            <w:r w:rsidRPr="005B3E98">
              <w:rPr>
                <w:b/>
                <w:color w:val="auto"/>
                <w:sz w:val="24"/>
                <w:szCs w:val="24"/>
              </w:rPr>
              <w:t>This section is to be completed by the injured person</w:t>
            </w:r>
            <w:r w:rsidRPr="005B3E9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393" w:type="pct"/>
            <w:vAlign w:val="bottom"/>
          </w:tcPr>
          <w:p w14:paraId="253E0262" w14:textId="77777777" w:rsidR="005B3E98" w:rsidRPr="005B3E98" w:rsidRDefault="005B3E98" w:rsidP="00DF0ED0">
            <w:pPr>
              <w:pStyle w:val="ListParagraph"/>
              <w:ind w:left="0"/>
              <w:rPr>
                <w:color w:val="auto"/>
                <w:sz w:val="24"/>
                <w:szCs w:val="24"/>
              </w:rPr>
            </w:pPr>
            <w:r w:rsidRPr="005B3E98">
              <w:rPr>
                <w:color w:val="auto"/>
                <w:sz w:val="24"/>
                <w:szCs w:val="24"/>
              </w:rPr>
              <w:t>The address where your assessment will be held (e.g. your home)</w:t>
            </w:r>
          </w:p>
        </w:tc>
        <w:tc>
          <w:tcPr>
            <w:tcW w:w="2884" w:type="pct"/>
            <w:vAlign w:val="bottom"/>
          </w:tcPr>
          <w:p w14:paraId="56EE2ADD" w14:textId="77777777" w:rsidR="005B3E98" w:rsidRPr="005B3E98" w:rsidRDefault="005B3E98" w:rsidP="00DF0ED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5B3E98" w:rsidRPr="005B3E98" w14:paraId="3687E3EC" w14:textId="77777777" w:rsidTr="00DF0ED0">
        <w:trPr>
          <w:trHeight w:val="206"/>
        </w:trPr>
        <w:tc>
          <w:tcPr>
            <w:tcW w:w="722" w:type="pct"/>
            <w:vMerge/>
            <w:shd w:val="clear" w:color="auto" w:fill="EAF1DD" w:themeFill="accent3" w:themeFillTint="33"/>
          </w:tcPr>
          <w:p w14:paraId="3AC94176" w14:textId="77777777" w:rsidR="005B3E98" w:rsidRPr="005B3E98" w:rsidRDefault="005B3E98" w:rsidP="00DF0ED0">
            <w:pPr>
              <w:pStyle w:val="ListParagraph"/>
              <w:spacing w:before="0"/>
              <w:ind w:left="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278" w:type="pct"/>
            <w:gridSpan w:val="2"/>
            <w:vAlign w:val="bottom"/>
          </w:tcPr>
          <w:p w14:paraId="55E1124C" w14:textId="77777777" w:rsidR="005B3E98" w:rsidRPr="005B3E98" w:rsidRDefault="005B3E98" w:rsidP="00DF0ED0">
            <w:pPr>
              <w:pStyle w:val="ListParagraph"/>
              <w:spacing w:before="0"/>
              <w:ind w:left="0"/>
              <w:rPr>
                <w:sz w:val="24"/>
                <w:szCs w:val="24"/>
              </w:rPr>
            </w:pPr>
            <w:r w:rsidRPr="005B3E98">
              <w:rPr>
                <w:b/>
                <w:color w:val="auto"/>
                <w:sz w:val="24"/>
                <w:szCs w:val="24"/>
              </w:rPr>
              <w:t>Support Person</w:t>
            </w:r>
          </w:p>
        </w:tc>
      </w:tr>
      <w:tr w:rsidR="005B3E98" w:rsidRPr="005B3E98" w14:paraId="0D0D18CE" w14:textId="77777777" w:rsidTr="00DF0ED0">
        <w:trPr>
          <w:trHeight w:val="692"/>
        </w:trPr>
        <w:tc>
          <w:tcPr>
            <w:tcW w:w="722" w:type="pct"/>
            <w:vMerge/>
            <w:shd w:val="clear" w:color="auto" w:fill="EAF1DD" w:themeFill="accent3" w:themeFillTint="33"/>
          </w:tcPr>
          <w:p w14:paraId="163FA74F" w14:textId="77777777" w:rsidR="005B3E98" w:rsidRPr="005B3E98" w:rsidRDefault="005B3E98" w:rsidP="00DF0ED0">
            <w:pPr>
              <w:pStyle w:val="ListParagraph"/>
              <w:ind w:left="0"/>
              <w:rPr>
                <w:color w:val="auto"/>
                <w:sz w:val="24"/>
                <w:szCs w:val="24"/>
              </w:rPr>
            </w:pPr>
          </w:p>
        </w:tc>
        <w:tc>
          <w:tcPr>
            <w:tcW w:w="1393" w:type="pct"/>
            <w:vAlign w:val="bottom"/>
          </w:tcPr>
          <w:p w14:paraId="23023B9F" w14:textId="77777777" w:rsidR="005B3E98" w:rsidRPr="005B3E98" w:rsidRDefault="005B3E98" w:rsidP="00DF0ED0">
            <w:pPr>
              <w:pStyle w:val="ListParagraph"/>
              <w:ind w:left="0"/>
              <w:rPr>
                <w:color w:val="auto"/>
                <w:sz w:val="24"/>
                <w:szCs w:val="24"/>
              </w:rPr>
            </w:pPr>
            <w:r w:rsidRPr="005B3E98">
              <w:rPr>
                <w:color w:val="auto"/>
                <w:sz w:val="24"/>
                <w:szCs w:val="24"/>
              </w:rPr>
              <w:t>Name:</w:t>
            </w:r>
          </w:p>
        </w:tc>
        <w:tc>
          <w:tcPr>
            <w:tcW w:w="2884" w:type="pct"/>
            <w:vAlign w:val="bottom"/>
          </w:tcPr>
          <w:p w14:paraId="27B605E6" w14:textId="77777777" w:rsidR="005B3E98" w:rsidRPr="005B3E98" w:rsidRDefault="005B3E98" w:rsidP="00DF0ED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5B3E98" w:rsidRPr="005B3E98" w14:paraId="379856ED" w14:textId="77777777" w:rsidTr="00DF0ED0">
        <w:trPr>
          <w:trHeight w:val="692"/>
        </w:trPr>
        <w:tc>
          <w:tcPr>
            <w:tcW w:w="722" w:type="pct"/>
            <w:vMerge/>
            <w:shd w:val="clear" w:color="auto" w:fill="EAF1DD" w:themeFill="accent3" w:themeFillTint="33"/>
          </w:tcPr>
          <w:p w14:paraId="4A7D5EEB" w14:textId="77777777" w:rsidR="005B3E98" w:rsidRPr="005B3E98" w:rsidRDefault="005B3E98" w:rsidP="00DF0ED0">
            <w:pPr>
              <w:pStyle w:val="ListParagraph"/>
              <w:ind w:left="0"/>
              <w:rPr>
                <w:color w:val="auto"/>
                <w:sz w:val="24"/>
                <w:szCs w:val="24"/>
              </w:rPr>
            </w:pPr>
          </w:p>
        </w:tc>
        <w:tc>
          <w:tcPr>
            <w:tcW w:w="1393" w:type="pct"/>
            <w:vAlign w:val="bottom"/>
          </w:tcPr>
          <w:p w14:paraId="46AF2D2B" w14:textId="77777777" w:rsidR="005B3E98" w:rsidRPr="005B3E98" w:rsidRDefault="005B3E98" w:rsidP="00DF0ED0">
            <w:pPr>
              <w:pStyle w:val="ListParagraph"/>
              <w:ind w:left="0"/>
              <w:rPr>
                <w:color w:val="auto"/>
                <w:sz w:val="24"/>
                <w:szCs w:val="24"/>
              </w:rPr>
            </w:pPr>
            <w:r w:rsidRPr="005B3E98">
              <w:rPr>
                <w:color w:val="auto"/>
                <w:sz w:val="24"/>
                <w:szCs w:val="24"/>
              </w:rPr>
              <w:t>Relationship to you:</w:t>
            </w:r>
          </w:p>
        </w:tc>
        <w:tc>
          <w:tcPr>
            <w:tcW w:w="2884" w:type="pct"/>
            <w:vAlign w:val="bottom"/>
          </w:tcPr>
          <w:p w14:paraId="4964B59E" w14:textId="77777777" w:rsidR="005B3E98" w:rsidRPr="005B3E98" w:rsidRDefault="005B3E98" w:rsidP="00DF0ED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5B3E98" w:rsidRPr="005B3E98" w14:paraId="39FCB7D3" w14:textId="77777777" w:rsidTr="00DF0ED0">
        <w:trPr>
          <w:trHeight w:val="692"/>
        </w:trPr>
        <w:tc>
          <w:tcPr>
            <w:tcW w:w="722" w:type="pct"/>
            <w:vMerge/>
            <w:shd w:val="clear" w:color="auto" w:fill="EAF1DD" w:themeFill="accent3" w:themeFillTint="33"/>
          </w:tcPr>
          <w:p w14:paraId="6A4B847B" w14:textId="77777777" w:rsidR="005B3E98" w:rsidRPr="005B3E98" w:rsidRDefault="005B3E98" w:rsidP="00DF0ED0">
            <w:pPr>
              <w:pStyle w:val="ListParagraph"/>
              <w:ind w:left="0"/>
              <w:rPr>
                <w:color w:val="auto"/>
                <w:sz w:val="24"/>
                <w:szCs w:val="24"/>
              </w:rPr>
            </w:pPr>
          </w:p>
        </w:tc>
        <w:tc>
          <w:tcPr>
            <w:tcW w:w="1393" w:type="pct"/>
            <w:vAlign w:val="bottom"/>
          </w:tcPr>
          <w:p w14:paraId="6E266056" w14:textId="77777777" w:rsidR="005B3E98" w:rsidRPr="005B3E98" w:rsidRDefault="005B3E98" w:rsidP="00DF0ED0">
            <w:pPr>
              <w:pStyle w:val="ListParagraph"/>
              <w:ind w:left="0"/>
              <w:rPr>
                <w:color w:val="auto"/>
                <w:sz w:val="24"/>
                <w:szCs w:val="24"/>
              </w:rPr>
            </w:pPr>
            <w:r w:rsidRPr="005B3E98">
              <w:rPr>
                <w:color w:val="auto"/>
                <w:sz w:val="24"/>
                <w:szCs w:val="24"/>
              </w:rPr>
              <w:t>Contact number:</w:t>
            </w:r>
          </w:p>
        </w:tc>
        <w:tc>
          <w:tcPr>
            <w:tcW w:w="2884" w:type="pct"/>
            <w:vAlign w:val="bottom"/>
          </w:tcPr>
          <w:p w14:paraId="514AB488" w14:textId="77777777" w:rsidR="005B3E98" w:rsidRPr="005B3E98" w:rsidRDefault="005B3E98" w:rsidP="00DF0ED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14:paraId="31BB31A1" w14:textId="77777777" w:rsidR="00667B9C" w:rsidRPr="00667B9C" w:rsidRDefault="00667B9C" w:rsidP="00595255">
      <w:pPr>
        <w:pStyle w:val="BodyColumns"/>
        <w:spacing w:before="0" w:after="120"/>
        <w:ind w:left="-567" w:right="-782"/>
        <w:jc w:val="both"/>
        <w:rPr>
          <w:sz w:val="10"/>
        </w:rPr>
      </w:pPr>
    </w:p>
    <w:p w14:paraId="058AD481" w14:textId="6F6FDE97" w:rsidR="00297091" w:rsidRPr="005B3E98" w:rsidRDefault="00595255" w:rsidP="00595255">
      <w:pPr>
        <w:pStyle w:val="BodyColumns"/>
        <w:spacing w:before="0" w:after="120"/>
        <w:ind w:left="-567" w:right="-782"/>
        <w:jc w:val="both"/>
      </w:pPr>
      <w:r w:rsidRPr="005B3E98">
        <w:t xml:space="preserve">I </w:t>
      </w:r>
      <w:r w:rsidR="004A0D48" w:rsidRPr="005B3E98">
        <w:t>____________________</w:t>
      </w:r>
      <w:r w:rsidR="0005264F" w:rsidRPr="005B3E98">
        <w:softHyphen/>
        <w:t>_____</w:t>
      </w:r>
      <w:r w:rsidR="004A0D48" w:rsidRPr="005B3E98">
        <w:t xml:space="preserve">__, </w:t>
      </w:r>
      <w:r w:rsidR="00F71C43" w:rsidRPr="005B3E98">
        <w:t xml:space="preserve">have read and understood the information in </w:t>
      </w:r>
      <w:r w:rsidR="008A475A" w:rsidRPr="005B3E98">
        <w:t>the ‘Telehealth for Pure Mental Harm Injury Scale Value</w:t>
      </w:r>
      <w:r w:rsidRPr="005B3E98">
        <w:t xml:space="preserve"> Medical Assessments</w:t>
      </w:r>
      <w:r w:rsidR="00A97F69">
        <w:t>’</w:t>
      </w:r>
      <w:r w:rsidRPr="005B3E98">
        <w:t xml:space="preserve"> </w:t>
      </w:r>
      <w:r w:rsidR="008A475A" w:rsidRPr="005B3E98">
        <w:t>Information Sheet</w:t>
      </w:r>
      <w:r w:rsidR="00F71C43" w:rsidRPr="005B3E98">
        <w:t xml:space="preserve"> and </w:t>
      </w:r>
      <w:r w:rsidRPr="005B3E98">
        <w:t xml:space="preserve">I agree to </w:t>
      </w:r>
      <w:bookmarkStart w:id="0" w:name="_GoBack"/>
      <w:bookmarkEnd w:id="0"/>
      <w:r w:rsidR="00F71C43" w:rsidRPr="005B3E98">
        <w:t xml:space="preserve">participate in an ISV Medical Assessment via telehealth. </w:t>
      </w:r>
      <w:r w:rsidRPr="005B3E98">
        <w:t>I</w:t>
      </w:r>
      <w:r w:rsidR="001448F3" w:rsidRPr="005B3E98">
        <w:t xml:space="preserve"> consent to the AMP speaking with </w:t>
      </w:r>
      <w:r w:rsidRPr="005B3E98">
        <w:t xml:space="preserve">my </w:t>
      </w:r>
      <w:r w:rsidR="001448F3" w:rsidRPr="005B3E98">
        <w:t>support person</w:t>
      </w:r>
      <w:r w:rsidR="008A475A" w:rsidRPr="005B3E98">
        <w:t xml:space="preserve"> </w:t>
      </w:r>
      <w:r w:rsidR="00A52266" w:rsidRPr="005B3E98">
        <w:t>and a he</w:t>
      </w:r>
      <w:r w:rsidRPr="005B3E98">
        <w:t xml:space="preserve">alth professional providing my </w:t>
      </w:r>
      <w:r w:rsidR="00A52266" w:rsidRPr="005B3E98">
        <w:t>trea</w:t>
      </w:r>
      <w:r w:rsidR="00771ACA" w:rsidRPr="005B3E98">
        <w:t>t</w:t>
      </w:r>
      <w:r w:rsidR="00A52266" w:rsidRPr="005B3E98">
        <w:t>ment</w:t>
      </w:r>
      <w:r w:rsidR="001448F3" w:rsidRPr="005B3E98">
        <w:t xml:space="preserve"> if required</w:t>
      </w:r>
      <w:r w:rsidR="00A52266" w:rsidRPr="005B3E98">
        <w:t>.</w:t>
      </w:r>
      <w:r w:rsidR="00667B9C">
        <w:t xml:space="preserve"> I consent to the MAIAS Administrator being notified of information relating to my </w:t>
      </w:r>
      <w:r w:rsidR="00667B9C" w:rsidRPr="005B3E98">
        <w:t>ISV Medical Assessment via telehealth</w:t>
      </w:r>
      <w:r w:rsidR="00667B9C">
        <w:t>.</w:t>
      </w:r>
    </w:p>
    <w:tbl>
      <w:tblPr>
        <w:tblStyle w:val="TableGrid"/>
        <w:tblpPr w:leftFromText="180" w:rightFromText="180" w:vertAnchor="text" w:horzAnchor="page" w:tblpX="496" w:tblpY="110"/>
        <w:tblW w:w="5761" w:type="pct"/>
        <w:tblBorders>
          <w:top w:val="single" w:sz="4" w:space="0" w:color="B8D322"/>
          <w:left w:val="single" w:sz="4" w:space="0" w:color="B8D322"/>
          <w:bottom w:val="single" w:sz="4" w:space="0" w:color="B8D322"/>
          <w:right w:val="single" w:sz="4" w:space="0" w:color="B8D322"/>
          <w:insideH w:val="single" w:sz="4" w:space="0" w:color="B8D322"/>
          <w:insideV w:val="single" w:sz="4" w:space="0" w:color="B8D322"/>
        </w:tblBorders>
        <w:tblLook w:val="04A0" w:firstRow="1" w:lastRow="0" w:firstColumn="1" w:lastColumn="0" w:noHBand="0" w:noVBand="1"/>
      </w:tblPr>
      <w:tblGrid>
        <w:gridCol w:w="4391"/>
        <w:gridCol w:w="6377"/>
      </w:tblGrid>
      <w:tr w:rsidR="00297091" w:rsidRPr="005B3E98" w14:paraId="718FC622" w14:textId="77777777" w:rsidTr="0005264F">
        <w:trPr>
          <w:trHeight w:val="822"/>
        </w:trPr>
        <w:tc>
          <w:tcPr>
            <w:tcW w:w="2039" w:type="pct"/>
            <w:vAlign w:val="bottom"/>
          </w:tcPr>
          <w:p w14:paraId="3A070F1D" w14:textId="77777777" w:rsidR="00297091" w:rsidRPr="005B3E98" w:rsidRDefault="00297091" w:rsidP="00DF0ED0">
            <w:pPr>
              <w:pStyle w:val="ListParagraph"/>
              <w:ind w:left="0"/>
              <w:rPr>
                <w:color w:val="auto"/>
                <w:sz w:val="24"/>
                <w:szCs w:val="24"/>
              </w:rPr>
            </w:pPr>
            <w:r w:rsidRPr="005B3E98">
              <w:rPr>
                <w:color w:val="auto"/>
                <w:sz w:val="24"/>
                <w:szCs w:val="24"/>
              </w:rPr>
              <w:t>Your Signature:</w:t>
            </w:r>
          </w:p>
        </w:tc>
        <w:tc>
          <w:tcPr>
            <w:tcW w:w="2961" w:type="pct"/>
            <w:vAlign w:val="bottom"/>
          </w:tcPr>
          <w:p w14:paraId="3BDB927E" w14:textId="77777777" w:rsidR="00297091" w:rsidRPr="005B3E98" w:rsidRDefault="00297091" w:rsidP="00DF0ED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97091" w:rsidRPr="005B3E98" w14:paraId="33DED0F5" w14:textId="77777777" w:rsidTr="0005264F">
        <w:trPr>
          <w:trHeight w:val="580"/>
        </w:trPr>
        <w:tc>
          <w:tcPr>
            <w:tcW w:w="2039" w:type="pct"/>
            <w:vAlign w:val="bottom"/>
          </w:tcPr>
          <w:p w14:paraId="33B108CE" w14:textId="77777777" w:rsidR="00297091" w:rsidRPr="005B3E98" w:rsidRDefault="00297091" w:rsidP="00DF0ED0">
            <w:pPr>
              <w:pStyle w:val="ListParagraph"/>
              <w:ind w:left="0"/>
              <w:rPr>
                <w:color w:val="auto"/>
                <w:sz w:val="24"/>
                <w:szCs w:val="24"/>
              </w:rPr>
            </w:pPr>
            <w:r w:rsidRPr="005B3E98">
              <w:rPr>
                <w:color w:val="auto"/>
                <w:sz w:val="24"/>
                <w:szCs w:val="24"/>
              </w:rPr>
              <w:t>Date:</w:t>
            </w:r>
          </w:p>
        </w:tc>
        <w:tc>
          <w:tcPr>
            <w:tcW w:w="2961" w:type="pct"/>
            <w:vAlign w:val="bottom"/>
          </w:tcPr>
          <w:p w14:paraId="29AB8374" w14:textId="77777777" w:rsidR="00297091" w:rsidRPr="005B3E98" w:rsidRDefault="00297091" w:rsidP="00DF0ED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14:paraId="0D4C0F9B" w14:textId="2E236A49" w:rsidR="00A87B6A" w:rsidRPr="00297091" w:rsidRDefault="00A87B6A" w:rsidP="005B3E98">
      <w:pPr>
        <w:pStyle w:val="BodyColumns"/>
        <w:spacing w:before="0"/>
        <w:ind w:right="-782"/>
        <w:jc w:val="both"/>
        <w:rPr>
          <w:sz w:val="10"/>
        </w:rPr>
      </w:pPr>
    </w:p>
    <w:sectPr w:rsidR="00A87B6A" w:rsidRPr="00297091" w:rsidSect="00A438B0">
      <w:type w:val="continuous"/>
      <w:pgSz w:w="11906" w:h="16838"/>
      <w:pgMar w:top="1134" w:right="1416" w:bottom="567" w:left="1134" w:header="0" w:footer="11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69EEB0" w14:textId="77777777" w:rsidR="00783275" w:rsidRDefault="00783275" w:rsidP="00F55117">
      <w:r>
        <w:separator/>
      </w:r>
    </w:p>
  </w:endnote>
  <w:endnote w:type="continuationSeparator" w:id="0">
    <w:p w14:paraId="6F00F196" w14:textId="77777777" w:rsidR="00783275" w:rsidRDefault="00783275" w:rsidP="00F55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BBFB5" w14:textId="3E43FA2A" w:rsidR="00FF1B55" w:rsidRPr="00A4209B" w:rsidRDefault="009A4DBC" w:rsidP="009A13F7">
    <w:pPr>
      <w:pStyle w:val="IntroParagraph"/>
      <w:spacing w:after="240"/>
      <w:ind w:left="0" w:right="-17"/>
      <w:rPr>
        <w:color w:val="000A3E"/>
        <w:sz w:val="16"/>
        <w:szCs w:val="16"/>
      </w:rPr>
    </w:pPr>
    <w:r w:rsidRPr="00A4209B">
      <w:rPr>
        <w:color w:val="000A3E"/>
        <w:sz w:val="16"/>
        <w:szCs w:val="16"/>
      </w:rPr>
      <w:t>A</w:t>
    </w:r>
    <w:r w:rsidR="008920AA">
      <w:rPr>
        <w:color w:val="000A3E"/>
        <w:sz w:val="16"/>
        <w:szCs w:val="16"/>
      </w:rPr>
      <w:t>14066100</w:t>
    </w:r>
    <w:r w:rsidRPr="00A4209B">
      <w:rPr>
        <w:color w:val="000A3E"/>
        <w:sz w:val="16"/>
        <w:szCs w:val="16"/>
      </w:rPr>
      <w:tab/>
    </w:r>
    <w:r w:rsidRPr="00A4209B">
      <w:rPr>
        <w:color w:val="000A3E"/>
        <w:sz w:val="16"/>
        <w:szCs w:val="16"/>
      </w:rPr>
      <w:tab/>
    </w:r>
    <w:r>
      <w:rPr>
        <w:color w:val="000A3E"/>
        <w:sz w:val="16"/>
        <w:szCs w:val="16"/>
      </w:rPr>
      <w:tab/>
    </w:r>
    <w:r w:rsidR="00936A05">
      <w:rPr>
        <w:color w:val="000A3E"/>
        <w:sz w:val="16"/>
        <w:szCs w:val="16"/>
      </w:rPr>
      <w:t xml:space="preserve">           </w:t>
    </w:r>
    <w:r w:rsidR="00C64F35">
      <w:rPr>
        <w:color w:val="000A3E"/>
        <w:sz w:val="16"/>
        <w:szCs w:val="16"/>
      </w:rPr>
      <w:t xml:space="preserve">Date of issue: </w:t>
    </w:r>
    <w:r w:rsidR="00554766">
      <w:rPr>
        <w:color w:val="000A3E"/>
        <w:sz w:val="16"/>
        <w:szCs w:val="16"/>
      </w:rPr>
      <w:tab/>
    </w:r>
    <w:r w:rsidRPr="00A4209B">
      <w:rPr>
        <w:color w:val="000A3E"/>
        <w:sz w:val="16"/>
        <w:szCs w:val="16"/>
      </w:rPr>
      <w:tab/>
    </w:r>
    <w:r w:rsidR="00936A05">
      <w:rPr>
        <w:color w:val="000A3E"/>
        <w:sz w:val="16"/>
        <w:szCs w:val="16"/>
      </w:rPr>
      <w:t xml:space="preserve">                </w:t>
    </w:r>
    <w:r>
      <w:rPr>
        <w:color w:val="000A3E"/>
        <w:sz w:val="16"/>
        <w:szCs w:val="16"/>
      </w:rPr>
      <w:tab/>
    </w:r>
    <w:r>
      <w:rPr>
        <w:color w:val="000A3E"/>
        <w:sz w:val="16"/>
        <w:szCs w:val="16"/>
      </w:rPr>
      <w:tab/>
    </w:r>
    <w:r w:rsidR="002D03C2">
      <w:rPr>
        <w:color w:val="000A3E"/>
        <w:sz w:val="16"/>
        <w:szCs w:val="16"/>
      </w:rPr>
      <w:t xml:space="preserve">Public: </w:t>
    </w:r>
    <w:r w:rsidRPr="00A4209B">
      <w:rPr>
        <w:color w:val="000A3E"/>
        <w:sz w:val="16"/>
        <w:szCs w:val="16"/>
      </w:rPr>
      <w:t xml:space="preserve"> I3 – A2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412DE" w14:textId="73C98335" w:rsidR="00AA5344" w:rsidRPr="00AA5344" w:rsidRDefault="00AA5344" w:rsidP="00AA5344">
    <w:pPr>
      <w:pStyle w:val="Footer"/>
      <w:jc w:val="both"/>
      <w:rPr>
        <w:color w:val="000A3E"/>
        <w:sz w:val="14"/>
        <w:lang w:val="en-AU"/>
      </w:rPr>
    </w:pPr>
    <w:r w:rsidRPr="00AA5344">
      <w:rPr>
        <w:color w:val="000A3E"/>
        <w:sz w:val="14"/>
        <w:lang w:val="en-AU"/>
      </w:rPr>
      <w:t>A14</w:t>
    </w:r>
    <w:r w:rsidR="007D5676">
      <w:rPr>
        <w:color w:val="000A3E"/>
        <w:sz w:val="14"/>
        <w:lang w:val="en-AU"/>
      </w:rPr>
      <w:t>17589</w:t>
    </w:r>
    <w:r>
      <w:rPr>
        <w:color w:val="000A3E"/>
        <w:sz w:val="14"/>
        <w:lang w:val="en-AU"/>
      </w:rPr>
      <w:tab/>
    </w:r>
    <w:r w:rsidR="007D5676">
      <w:rPr>
        <w:color w:val="000A3E"/>
        <w:sz w:val="14"/>
        <w:lang w:val="en-AU"/>
      </w:rPr>
      <w:t xml:space="preserve">                                                           </w:t>
    </w:r>
    <w:r>
      <w:rPr>
        <w:color w:val="000A3E"/>
        <w:sz w:val="14"/>
        <w:lang w:val="en-AU"/>
      </w:rPr>
      <w:t>Public: I2 – A2</w:t>
    </w:r>
    <w:r>
      <w:rPr>
        <w:color w:val="000A3E"/>
        <w:sz w:val="14"/>
        <w:lang w:val="en-AU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7FCDA7" w14:textId="77777777" w:rsidR="00783275" w:rsidRDefault="00783275" w:rsidP="00F55117">
      <w:r>
        <w:separator/>
      </w:r>
    </w:p>
  </w:footnote>
  <w:footnote w:type="continuationSeparator" w:id="0">
    <w:p w14:paraId="19905461" w14:textId="77777777" w:rsidR="00783275" w:rsidRDefault="00783275" w:rsidP="00F55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F2CBE" w14:textId="7747A7EA" w:rsidR="00765F32" w:rsidRDefault="00765F32">
    <w:pPr>
      <w:pStyle w:val="Header"/>
    </w:pPr>
    <w:r w:rsidRPr="00765F32">
      <w:rPr>
        <w:noProof/>
        <w:lang w:val="en-AU" w:eastAsia="en-AU"/>
      </w:rPr>
      <w:drawing>
        <wp:anchor distT="0" distB="0" distL="114300" distR="114300" simplePos="0" relativeHeight="251657728" behindDoc="0" locked="0" layoutInCell="1" allowOverlap="1" wp14:anchorId="56C2B015" wp14:editId="05E9FD25">
          <wp:simplePos x="0" y="0"/>
          <wp:positionH relativeFrom="column">
            <wp:posOffset>-628650</wp:posOffset>
          </wp:positionH>
          <wp:positionV relativeFrom="paragraph">
            <wp:posOffset>57150</wp:posOffset>
          </wp:positionV>
          <wp:extent cx="7367600" cy="841375"/>
          <wp:effectExtent l="0" t="0" r="5080" b="0"/>
          <wp:wrapNone/>
          <wp:docPr id="6" name="Picture 6" descr="C:\Users\conron01\objcache\objective-prod\8008\Objects\MAIAS_header_RGB (A1037954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nron01\objcache\objective-prod\8008\Objects\MAIAS_header_RGB (A1037954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7600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4528B" w14:textId="0901E319" w:rsidR="00765F32" w:rsidRDefault="00765F32">
    <w:pPr>
      <w:pStyle w:val="Header"/>
    </w:pPr>
    <w:r w:rsidRPr="00765F32">
      <w:rPr>
        <w:noProof/>
        <w:lang w:val="en-AU" w:eastAsia="en-AU"/>
      </w:rPr>
      <w:drawing>
        <wp:anchor distT="0" distB="0" distL="114300" distR="114300" simplePos="0" relativeHeight="251656704" behindDoc="0" locked="0" layoutInCell="1" allowOverlap="1" wp14:anchorId="50063734" wp14:editId="1980A115">
          <wp:simplePos x="0" y="0"/>
          <wp:positionH relativeFrom="column">
            <wp:posOffset>-614680</wp:posOffset>
          </wp:positionH>
          <wp:positionV relativeFrom="paragraph">
            <wp:posOffset>57150</wp:posOffset>
          </wp:positionV>
          <wp:extent cx="7367600" cy="841375"/>
          <wp:effectExtent l="0" t="0" r="5080" b="0"/>
          <wp:wrapNone/>
          <wp:docPr id="7" name="Picture 7" descr="C:\Users\conron01\objcache\objective-prod\8008\Objects\MAIAS_header_RGB (A1037954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nron01\objcache\objective-prod\8008\Objects\MAIAS_header_RGB (A1037954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7600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E2A72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BD031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BA854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B8C22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67A31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2C42B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DFE5B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F641C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6EC28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478E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E805B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EB4E33"/>
    <w:multiLevelType w:val="multilevel"/>
    <w:tmpl w:val="7A466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633131B"/>
    <w:multiLevelType w:val="hybridMultilevel"/>
    <w:tmpl w:val="6862063E"/>
    <w:lvl w:ilvl="0" w:tplc="C1AC7D54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1414D0"/>
    <w:multiLevelType w:val="hybridMultilevel"/>
    <w:tmpl w:val="0F94180E"/>
    <w:lvl w:ilvl="0" w:tplc="4D76F7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754F5E"/>
    <w:multiLevelType w:val="hybridMultilevel"/>
    <w:tmpl w:val="42C4DE1A"/>
    <w:lvl w:ilvl="0" w:tplc="0C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5" w15:restartNumberingAfterBreak="0">
    <w:nsid w:val="182441F7"/>
    <w:multiLevelType w:val="hybridMultilevel"/>
    <w:tmpl w:val="E8FEF8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F75BD3"/>
    <w:multiLevelType w:val="hybridMultilevel"/>
    <w:tmpl w:val="0F8CB724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7" w15:restartNumberingAfterBreak="0">
    <w:nsid w:val="3D3F6B3E"/>
    <w:multiLevelType w:val="hybridMultilevel"/>
    <w:tmpl w:val="FA10F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B97DF8"/>
    <w:multiLevelType w:val="multilevel"/>
    <w:tmpl w:val="EF985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3C6D3D"/>
    <w:multiLevelType w:val="multilevel"/>
    <w:tmpl w:val="FD24E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5E3E42"/>
    <w:multiLevelType w:val="hybridMultilevel"/>
    <w:tmpl w:val="E1CABF42"/>
    <w:lvl w:ilvl="0" w:tplc="C1AC7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BB072E"/>
    <w:multiLevelType w:val="multilevel"/>
    <w:tmpl w:val="202CB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7"/>
  </w:num>
  <w:num w:numId="14">
    <w:abstractNumId w:val="20"/>
  </w:num>
  <w:num w:numId="15">
    <w:abstractNumId w:val="12"/>
  </w:num>
  <w:num w:numId="16">
    <w:abstractNumId w:val="12"/>
    <w:lvlOverride w:ilvl="0">
      <w:startOverride w:val="1"/>
    </w:lvlOverride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5"/>
  </w:num>
  <w:num w:numId="23">
    <w:abstractNumId w:val="21"/>
  </w:num>
  <w:num w:numId="24">
    <w:abstractNumId w:val="12"/>
  </w:num>
  <w:num w:numId="25">
    <w:abstractNumId w:val="19"/>
  </w:num>
  <w:num w:numId="26">
    <w:abstractNumId w:val="12"/>
  </w:num>
  <w:num w:numId="27">
    <w:abstractNumId w:val="18"/>
  </w:num>
  <w:num w:numId="28">
    <w:abstractNumId w:val="12"/>
  </w:num>
  <w:num w:numId="29">
    <w:abstractNumId w:val="12"/>
  </w:num>
  <w:num w:numId="30">
    <w:abstractNumId w:val="11"/>
  </w:num>
  <w:num w:numId="31">
    <w:abstractNumId w:val="12"/>
  </w:num>
  <w:num w:numId="32">
    <w:abstractNumId w:val="12"/>
  </w:num>
  <w:num w:numId="33">
    <w:abstractNumId w:val="12"/>
  </w:num>
  <w:num w:numId="34">
    <w:abstractNumId w:val="12"/>
  </w:num>
  <w:num w:numId="35">
    <w:abstractNumId w:val="12"/>
  </w:num>
  <w:num w:numId="36">
    <w:abstractNumId w:val="16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84B"/>
    <w:rsid w:val="00006F59"/>
    <w:rsid w:val="0001251C"/>
    <w:rsid w:val="0001297C"/>
    <w:rsid w:val="00023342"/>
    <w:rsid w:val="00035ED1"/>
    <w:rsid w:val="0005108E"/>
    <w:rsid w:val="0005264F"/>
    <w:rsid w:val="00052E2F"/>
    <w:rsid w:val="00063E6A"/>
    <w:rsid w:val="00066B11"/>
    <w:rsid w:val="00092380"/>
    <w:rsid w:val="00092BB0"/>
    <w:rsid w:val="000A290C"/>
    <w:rsid w:val="000D3F3C"/>
    <w:rsid w:val="000E4D11"/>
    <w:rsid w:val="0010724D"/>
    <w:rsid w:val="00113564"/>
    <w:rsid w:val="001246B0"/>
    <w:rsid w:val="001448F3"/>
    <w:rsid w:val="00147509"/>
    <w:rsid w:val="001550B0"/>
    <w:rsid w:val="001779EB"/>
    <w:rsid w:val="00180073"/>
    <w:rsid w:val="00183CC7"/>
    <w:rsid w:val="00196292"/>
    <w:rsid w:val="00197CDE"/>
    <w:rsid w:val="001A0251"/>
    <w:rsid w:val="001C474A"/>
    <w:rsid w:val="001D0EC0"/>
    <w:rsid w:val="001E02EB"/>
    <w:rsid w:val="001E1EAE"/>
    <w:rsid w:val="001F0B0E"/>
    <w:rsid w:val="001F4518"/>
    <w:rsid w:val="001F784B"/>
    <w:rsid w:val="002277F7"/>
    <w:rsid w:val="002341CB"/>
    <w:rsid w:val="00235BA1"/>
    <w:rsid w:val="0024723B"/>
    <w:rsid w:val="00252109"/>
    <w:rsid w:val="002526EF"/>
    <w:rsid w:val="00292C53"/>
    <w:rsid w:val="00297091"/>
    <w:rsid w:val="002A73D8"/>
    <w:rsid w:val="002B336D"/>
    <w:rsid w:val="002B33A7"/>
    <w:rsid w:val="002B7555"/>
    <w:rsid w:val="002C19C0"/>
    <w:rsid w:val="002D03C2"/>
    <w:rsid w:val="002E47C6"/>
    <w:rsid w:val="00331D7D"/>
    <w:rsid w:val="00340D89"/>
    <w:rsid w:val="003566E3"/>
    <w:rsid w:val="003600D6"/>
    <w:rsid w:val="00370543"/>
    <w:rsid w:val="00390CA3"/>
    <w:rsid w:val="00393934"/>
    <w:rsid w:val="003A49FA"/>
    <w:rsid w:val="003D2DE9"/>
    <w:rsid w:val="003D4F79"/>
    <w:rsid w:val="004107E4"/>
    <w:rsid w:val="00417253"/>
    <w:rsid w:val="0046392C"/>
    <w:rsid w:val="0046610B"/>
    <w:rsid w:val="00466A90"/>
    <w:rsid w:val="00473D3F"/>
    <w:rsid w:val="00480186"/>
    <w:rsid w:val="004A0D48"/>
    <w:rsid w:val="004B4DD0"/>
    <w:rsid w:val="004E00F6"/>
    <w:rsid w:val="004E0ADF"/>
    <w:rsid w:val="004E4A59"/>
    <w:rsid w:val="004E69B0"/>
    <w:rsid w:val="004E6D87"/>
    <w:rsid w:val="00512F84"/>
    <w:rsid w:val="00514A42"/>
    <w:rsid w:val="00515A63"/>
    <w:rsid w:val="00525747"/>
    <w:rsid w:val="00525C92"/>
    <w:rsid w:val="0052787E"/>
    <w:rsid w:val="005535E1"/>
    <w:rsid w:val="00554766"/>
    <w:rsid w:val="005616D5"/>
    <w:rsid w:val="005773CC"/>
    <w:rsid w:val="0057790E"/>
    <w:rsid w:val="005915F0"/>
    <w:rsid w:val="00595255"/>
    <w:rsid w:val="0059548D"/>
    <w:rsid w:val="00596E5A"/>
    <w:rsid w:val="005A0D12"/>
    <w:rsid w:val="005B16CA"/>
    <w:rsid w:val="005B3677"/>
    <w:rsid w:val="005B3E98"/>
    <w:rsid w:val="005D22B6"/>
    <w:rsid w:val="005D74EA"/>
    <w:rsid w:val="005E13DA"/>
    <w:rsid w:val="005E72C2"/>
    <w:rsid w:val="0060325D"/>
    <w:rsid w:val="0062012B"/>
    <w:rsid w:val="00653F96"/>
    <w:rsid w:val="00664079"/>
    <w:rsid w:val="00667B9C"/>
    <w:rsid w:val="00670F69"/>
    <w:rsid w:val="00697A73"/>
    <w:rsid w:val="006D548C"/>
    <w:rsid w:val="006F7488"/>
    <w:rsid w:val="007014A2"/>
    <w:rsid w:val="007055F0"/>
    <w:rsid w:val="00711D36"/>
    <w:rsid w:val="0071792D"/>
    <w:rsid w:val="00717DB5"/>
    <w:rsid w:val="00724B92"/>
    <w:rsid w:val="0072572E"/>
    <w:rsid w:val="007350C6"/>
    <w:rsid w:val="0074680E"/>
    <w:rsid w:val="007655CE"/>
    <w:rsid w:val="00765F32"/>
    <w:rsid w:val="00771ACA"/>
    <w:rsid w:val="00780075"/>
    <w:rsid w:val="00783275"/>
    <w:rsid w:val="007B0AF6"/>
    <w:rsid w:val="007B5F3F"/>
    <w:rsid w:val="007D5676"/>
    <w:rsid w:val="0080114D"/>
    <w:rsid w:val="00810BF8"/>
    <w:rsid w:val="00832E83"/>
    <w:rsid w:val="0083491A"/>
    <w:rsid w:val="00840DEB"/>
    <w:rsid w:val="00844CE4"/>
    <w:rsid w:val="0084585F"/>
    <w:rsid w:val="00852EB0"/>
    <w:rsid w:val="00857848"/>
    <w:rsid w:val="008671C7"/>
    <w:rsid w:val="00874BB4"/>
    <w:rsid w:val="008920AA"/>
    <w:rsid w:val="00894232"/>
    <w:rsid w:val="008A3AA8"/>
    <w:rsid w:val="008A475A"/>
    <w:rsid w:val="008A6AD8"/>
    <w:rsid w:val="008B56EA"/>
    <w:rsid w:val="008B71D0"/>
    <w:rsid w:val="008C5752"/>
    <w:rsid w:val="008D6CB3"/>
    <w:rsid w:val="008E0DD4"/>
    <w:rsid w:val="008E1CD1"/>
    <w:rsid w:val="008F76AD"/>
    <w:rsid w:val="00903702"/>
    <w:rsid w:val="00905F25"/>
    <w:rsid w:val="009150A2"/>
    <w:rsid w:val="00915F61"/>
    <w:rsid w:val="00923FEB"/>
    <w:rsid w:val="00933456"/>
    <w:rsid w:val="00936A05"/>
    <w:rsid w:val="009421C5"/>
    <w:rsid w:val="009461C4"/>
    <w:rsid w:val="00947CF0"/>
    <w:rsid w:val="009554C5"/>
    <w:rsid w:val="00955E3D"/>
    <w:rsid w:val="00964B9C"/>
    <w:rsid w:val="00967C9B"/>
    <w:rsid w:val="009751AF"/>
    <w:rsid w:val="00977680"/>
    <w:rsid w:val="009776E1"/>
    <w:rsid w:val="00987A6E"/>
    <w:rsid w:val="009A13F7"/>
    <w:rsid w:val="009A4DBC"/>
    <w:rsid w:val="009B2E27"/>
    <w:rsid w:val="009B46BC"/>
    <w:rsid w:val="009D0926"/>
    <w:rsid w:val="009F3FD7"/>
    <w:rsid w:val="009F45FB"/>
    <w:rsid w:val="00A01491"/>
    <w:rsid w:val="00A15851"/>
    <w:rsid w:val="00A23B88"/>
    <w:rsid w:val="00A26E38"/>
    <w:rsid w:val="00A3301B"/>
    <w:rsid w:val="00A350D5"/>
    <w:rsid w:val="00A41BE7"/>
    <w:rsid w:val="00A4209B"/>
    <w:rsid w:val="00A438B0"/>
    <w:rsid w:val="00A44509"/>
    <w:rsid w:val="00A52266"/>
    <w:rsid w:val="00A54016"/>
    <w:rsid w:val="00A6507A"/>
    <w:rsid w:val="00A70970"/>
    <w:rsid w:val="00A70B11"/>
    <w:rsid w:val="00A721DE"/>
    <w:rsid w:val="00A80B10"/>
    <w:rsid w:val="00A825E6"/>
    <w:rsid w:val="00A87B6A"/>
    <w:rsid w:val="00A97F69"/>
    <w:rsid w:val="00AA5344"/>
    <w:rsid w:val="00AB04B2"/>
    <w:rsid w:val="00AB191F"/>
    <w:rsid w:val="00AD0528"/>
    <w:rsid w:val="00AD7DFB"/>
    <w:rsid w:val="00AF6B5F"/>
    <w:rsid w:val="00B061E4"/>
    <w:rsid w:val="00B24552"/>
    <w:rsid w:val="00B361F1"/>
    <w:rsid w:val="00B553B4"/>
    <w:rsid w:val="00B57845"/>
    <w:rsid w:val="00B957D3"/>
    <w:rsid w:val="00BB24BE"/>
    <w:rsid w:val="00BE0467"/>
    <w:rsid w:val="00BE33AD"/>
    <w:rsid w:val="00BF4F18"/>
    <w:rsid w:val="00C00BE8"/>
    <w:rsid w:val="00C11F53"/>
    <w:rsid w:val="00C2559A"/>
    <w:rsid w:val="00C26ABD"/>
    <w:rsid w:val="00C51AED"/>
    <w:rsid w:val="00C52AE8"/>
    <w:rsid w:val="00C543E4"/>
    <w:rsid w:val="00C57E92"/>
    <w:rsid w:val="00C6235E"/>
    <w:rsid w:val="00C64F35"/>
    <w:rsid w:val="00C938FB"/>
    <w:rsid w:val="00CA3A96"/>
    <w:rsid w:val="00CA3FE2"/>
    <w:rsid w:val="00CA4119"/>
    <w:rsid w:val="00CA5C53"/>
    <w:rsid w:val="00CD48EE"/>
    <w:rsid w:val="00CD6AA1"/>
    <w:rsid w:val="00CD7700"/>
    <w:rsid w:val="00CE0E29"/>
    <w:rsid w:val="00CE18EC"/>
    <w:rsid w:val="00CE6E89"/>
    <w:rsid w:val="00CE7BAF"/>
    <w:rsid w:val="00D04C88"/>
    <w:rsid w:val="00D201FB"/>
    <w:rsid w:val="00D21EC6"/>
    <w:rsid w:val="00D40A92"/>
    <w:rsid w:val="00D629D8"/>
    <w:rsid w:val="00D74585"/>
    <w:rsid w:val="00D94F99"/>
    <w:rsid w:val="00DD546D"/>
    <w:rsid w:val="00DD6F79"/>
    <w:rsid w:val="00E04897"/>
    <w:rsid w:val="00E05AC9"/>
    <w:rsid w:val="00E438B2"/>
    <w:rsid w:val="00E505DA"/>
    <w:rsid w:val="00E66AE7"/>
    <w:rsid w:val="00E710AD"/>
    <w:rsid w:val="00E74E12"/>
    <w:rsid w:val="00E80D29"/>
    <w:rsid w:val="00E9008E"/>
    <w:rsid w:val="00EA2894"/>
    <w:rsid w:val="00EA3424"/>
    <w:rsid w:val="00EA36B3"/>
    <w:rsid w:val="00EB207A"/>
    <w:rsid w:val="00EC3324"/>
    <w:rsid w:val="00EC367C"/>
    <w:rsid w:val="00ED54F2"/>
    <w:rsid w:val="00EE7894"/>
    <w:rsid w:val="00F1259D"/>
    <w:rsid w:val="00F3310A"/>
    <w:rsid w:val="00F37E3A"/>
    <w:rsid w:val="00F412C3"/>
    <w:rsid w:val="00F433D5"/>
    <w:rsid w:val="00F43E02"/>
    <w:rsid w:val="00F54A88"/>
    <w:rsid w:val="00F55117"/>
    <w:rsid w:val="00F71C43"/>
    <w:rsid w:val="00F945B8"/>
    <w:rsid w:val="00FA44CC"/>
    <w:rsid w:val="00FA51DB"/>
    <w:rsid w:val="00FA7625"/>
    <w:rsid w:val="00FB40F2"/>
    <w:rsid w:val="00FC169E"/>
    <w:rsid w:val="00FC2878"/>
    <w:rsid w:val="00FC7B90"/>
    <w:rsid w:val="00FF1B55"/>
    <w:rsid w:val="00FF2D0E"/>
    <w:rsid w:val="00FF384C"/>
    <w:rsid w:val="00FF48E7"/>
    <w:rsid w:val="00FF4C6B"/>
    <w:rsid w:val="00FF4F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6F3C5B"/>
  <w15:docId w15:val="{9D4D83AA-163B-42FF-89C7-8B757E6A8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55117"/>
    <w:pPr>
      <w:spacing w:before="120" w:line="264" w:lineRule="auto"/>
    </w:pPr>
    <w:rPr>
      <w:rFonts w:ascii="Arial" w:hAnsi="Arial" w:cs="Arial"/>
      <w:color w:val="7F7F7F" w:themeColor="text1" w:themeTint="80"/>
    </w:rPr>
  </w:style>
  <w:style w:type="paragraph" w:styleId="Heading1">
    <w:name w:val="heading 1"/>
    <w:aliases w:val="Do not use"/>
    <w:basedOn w:val="Heading"/>
    <w:next w:val="Normal"/>
    <w:link w:val="Heading1Char"/>
    <w:uiPriority w:val="9"/>
    <w:rsid w:val="00F55117"/>
    <w:pPr>
      <w:outlineLvl w:val="0"/>
    </w:pPr>
  </w:style>
  <w:style w:type="paragraph" w:styleId="Heading2">
    <w:name w:val="heading 2"/>
    <w:basedOn w:val="IntroParagraph"/>
    <w:next w:val="Normal"/>
    <w:link w:val="Heading2Char"/>
    <w:uiPriority w:val="9"/>
    <w:unhideWhenUsed/>
    <w:rsid w:val="00F55117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rsid w:val="00F55117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A0149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o not use Char"/>
    <w:basedOn w:val="DefaultParagraphFont"/>
    <w:link w:val="Heading1"/>
    <w:uiPriority w:val="9"/>
    <w:rsid w:val="00F55117"/>
    <w:rPr>
      <w:rFonts w:ascii="Arial" w:hAnsi="Arial" w:cs="Arial"/>
      <w:color w:val="17365D" w:themeColor="text2" w:themeShade="BF"/>
      <w:sz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55117"/>
    <w:rPr>
      <w:rFonts w:ascii="Arial" w:hAnsi="Arial" w:cs="Arial"/>
      <w:color w:val="17365D" w:themeColor="text2" w:themeShade="BF"/>
      <w:sz w:val="32"/>
      <w:szCs w:val="32"/>
    </w:rPr>
  </w:style>
  <w:style w:type="paragraph" w:customStyle="1" w:styleId="BodyColumns">
    <w:name w:val="Body Columns"/>
    <w:basedOn w:val="Normal"/>
    <w:qFormat/>
    <w:rsid w:val="000E4D11"/>
    <w:pPr>
      <w:ind w:right="-370"/>
    </w:pPr>
    <w:rPr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977680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680"/>
    <w:rPr>
      <w:rFonts w:ascii="Arial" w:hAnsi="Arial" w:cs="Arial"/>
      <w:color w:val="7F7F7F" w:themeColor="text1" w:themeTint="80"/>
    </w:rPr>
  </w:style>
  <w:style w:type="paragraph" w:customStyle="1" w:styleId="Heading">
    <w:name w:val="Heading"/>
    <w:basedOn w:val="Normal"/>
    <w:qFormat/>
    <w:rsid w:val="0052787E"/>
    <w:pPr>
      <w:spacing w:after="240"/>
      <w:ind w:left="-284" w:right="-302"/>
    </w:pPr>
    <w:rPr>
      <w:b/>
      <w:color w:val="17365D" w:themeColor="text2" w:themeShade="BF"/>
      <w:sz w:val="52"/>
    </w:rPr>
  </w:style>
  <w:style w:type="paragraph" w:customStyle="1" w:styleId="IntroParagraph">
    <w:name w:val="Intro Paragraph"/>
    <w:basedOn w:val="Normal"/>
    <w:qFormat/>
    <w:rsid w:val="0052787E"/>
    <w:pPr>
      <w:spacing w:after="480"/>
      <w:ind w:left="-284" w:right="-302"/>
    </w:pPr>
    <w:rPr>
      <w:color w:val="FFFFFF" w:themeColor="background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55117"/>
    <w:rPr>
      <w:rFonts w:ascii="Arial" w:hAnsi="Arial" w:cs="Arial"/>
      <w:color w:val="7F7F7F" w:themeColor="text1" w:themeTint="80"/>
    </w:rPr>
  </w:style>
  <w:style w:type="paragraph" w:styleId="Footer">
    <w:name w:val="footer"/>
    <w:basedOn w:val="Normal"/>
    <w:link w:val="FooterChar"/>
    <w:uiPriority w:val="99"/>
    <w:unhideWhenUsed/>
    <w:rsid w:val="00977680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680"/>
    <w:rPr>
      <w:rFonts w:ascii="Arial" w:hAnsi="Arial" w:cs="Arial"/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680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680"/>
    <w:rPr>
      <w:rFonts w:ascii="Lucida Grande" w:hAnsi="Lucida Grande" w:cs="Lucida Grande"/>
      <w:color w:val="7F7F7F" w:themeColor="text1" w:themeTint="80"/>
      <w:sz w:val="18"/>
      <w:szCs w:val="18"/>
    </w:rPr>
  </w:style>
  <w:style w:type="paragraph" w:customStyle="1" w:styleId="Bulletlist">
    <w:name w:val="Bullet list"/>
    <w:basedOn w:val="BodyColumns"/>
    <w:rsid w:val="000E4D11"/>
    <w:pPr>
      <w:numPr>
        <w:numId w:val="15"/>
      </w:numPr>
      <w:spacing w:before="60" w:after="60"/>
      <w:ind w:right="0"/>
    </w:pPr>
  </w:style>
  <w:style w:type="character" w:styleId="Hyperlink">
    <w:name w:val="Hyperlink"/>
    <w:basedOn w:val="DefaultParagraphFont"/>
    <w:uiPriority w:val="99"/>
    <w:unhideWhenUsed/>
    <w:rsid w:val="00653F96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421C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17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val="en-AU" w:eastAsia="en-AU"/>
    </w:rPr>
  </w:style>
  <w:style w:type="character" w:styleId="Strong">
    <w:name w:val="Strong"/>
    <w:basedOn w:val="DefaultParagraphFont"/>
    <w:uiPriority w:val="22"/>
    <w:qFormat/>
    <w:rsid w:val="00717DB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17DB5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149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ListParagraph">
    <w:name w:val="List Paragraph"/>
    <w:basedOn w:val="Normal"/>
    <w:uiPriority w:val="34"/>
    <w:qFormat/>
    <w:rsid w:val="00B553B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F45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5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518"/>
    <w:rPr>
      <w:rFonts w:ascii="Arial" w:hAnsi="Arial" w:cs="Arial"/>
      <w:color w:val="7F7F7F" w:themeColor="text1" w:themeTint="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5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518"/>
    <w:rPr>
      <w:rFonts w:ascii="Arial" w:hAnsi="Arial" w:cs="Arial"/>
      <w:b/>
      <w:bCs/>
      <w:color w:val="7F7F7F" w:themeColor="text1" w:themeTint="80"/>
      <w:sz w:val="20"/>
      <w:szCs w:val="20"/>
    </w:rPr>
  </w:style>
  <w:style w:type="paragraph" w:customStyle="1" w:styleId="Default">
    <w:name w:val="Default"/>
    <w:rsid w:val="009B2E27"/>
    <w:pPr>
      <w:autoSpaceDE w:val="0"/>
      <w:autoSpaceDN w:val="0"/>
      <w:adjustRightInd w:val="0"/>
    </w:pPr>
    <w:rPr>
      <w:rFonts w:ascii="Arial" w:hAnsi="Arial" w:cs="Arial"/>
      <w:color w:val="000000"/>
      <w:lang w:val="en-AU"/>
    </w:rPr>
  </w:style>
  <w:style w:type="table" w:styleId="TableGrid">
    <w:name w:val="Table Grid"/>
    <w:basedOn w:val="TableNormal"/>
    <w:uiPriority w:val="39"/>
    <w:rsid w:val="008D6CB3"/>
    <w:rPr>
      <w:rFonts w:eastAsiaTheme="minorHAns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F45FB"/>
    <w:rPr>
      <w:rFonts w:ascii="Arial" w:hAnsi="Arial" w:cs="Arial"/>
      <w:color w:val="7F7F7F" w:themeColor="text1" w:themeTint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Relationship Type="http://schemas.openxmlformats.org/officeDocument/2006/relationships/customXml" Target="/customXML/item4.xml" Id="R5866481b3dff4ffe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riS01\objcache\objective-prod\8008\Objects\Template%20-%20CTP%20Fact%20Sheet%20(A751030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4.xml.rels>&#65279;<?xml version="1.0" encoding="utf-8"?><Relationships xmlns="http://schemas.openxmlformats.org/package/2006/relationships"><Relationship Type="http://schemas.openxmlformats.org/officeDocument/2006/relationships/customXmlProps" Target="/customXML/itemProps4.xml" Id="Rd3c4172d526e4b2384ade4b889302c76" /></Relationships>
</file>

<file path=customXML/item4.xml><?xml version="1.0" encoding="utf-8"?>
<metadata xmlns="http://www.objective.com/ecm/document/metadata/27F7A8C78DF04EBC86FB9400C077E1D8" version="1.0.0">
  <systemFields>
    <field name="Objective-Id">
      <value order="0">A1417589</value>
    </field>
    <field name="Objective-Title">
      <value order="0">Consent Form - Telehealth ISV medical assessments - Pure Mental Harm</value>
    </field>
    <field name="Objective-Description">
      <value order="0"/>
    </field>
    <field name="Objective-CreationStamp">
      <value order="0">2020-04-23T05:58:59Z</value>
    </field>
    <field name="Objective-IsApproved">
      <value order="0">false</value>
    </field>
    <field name="Objective-IsPublished">
      <value order="0">true</value>
    </field>
    <field name="Objective-DatePublished">
      <value order="0">2020-07-10T03:33:23Z</value>
    </field>
    <field name="Objective-ModificationStamp">
      <value order="0">2020-07-10T03:33:23Z</value>
    </field>
    <field name="Objective-Owner">
      <value order="0">Conroy, Nathan</value>
    </field>
    <field name="Objective-Path">
      <value order="0">Objective Global Folder:Classified Object:Compulsory Third Party Insurance Regulators Office (CTPIR):Compulsory Third Party Insurance Regulators Office (CTPIR) - Business Classification Scheme:COMPULSORY THIRD PARTY (CTP) INSURANCE SCHEME MANAGEMENT:MOTOR ACCIDENT INJURY ACCREDITATION SCHEME (MAIAS):MAIAS COVID-19 Impact Remediation - 2020:Telehealth GEPIC Assessment Framework</value>
    </field>
    <field name="Objective-Parent">
      <value order="0">Telehealth GEPIC Assessment Framework</value>
    </field>
    <field name="Objective-State">
      <value order="0">Published</value>
    </field>
    <field name="Objective-VersionId">
      <value order="0">vA1968716</value>
    </field>
    <field name="Objective-Version">
      <value order="0">12.0</value>
    </field>
    <field name="Objective-VersionNumber">
      <value order="0">12</value>
    </field>
    <field name="Objective-VersionComment">
      <value order="0"/>
    </field>
    <field name="Objective-FileNumber">
      <value order="0">CTP20/0162</value>
    </field>
    <field name="Objective-Classification">
      <value order="0"/>
    </field>
    <field name="Objective-Caveats">
      <value order="0"/>
    </field>
  </systemFields>
  <catalogues>
    <catalogue name="CTPIR Electronic Document Type Catalogue" type="type" ori="id:cA156">
      <field name="Objective-Jurisdiction">
        <value order="0">Compulsory Third Party Insurance Regulators Office (CTPIR)</value>
      </field>
      <field name="Objective-Branch/Section">
        <value order="0">CTPI Regulators Office (Compulsory Third Party Insurance)</value>
      </field>
      <field name="Objective-Document Type">
        <value order="0">Information</value>
      </field>
      <field name="Objective-Confidentiality">
        <value order="0">Public</value>
      </field>
      <field name="Objective-Confidentiality Clause">
        <value order="0"/>
      </field>
      <field name="Objective-Availability">
        <value order="0">A2</value>
      </field>
      <field name="Objective-Integrity">
        <value order="0">I2</value>
      </field>
      <field name="Objective-Caveat (CIA)">
        <value order="0"/>
      </field>
      <field name="Objective-Source Record">
        <value order="0">N</value>
      </field>
      <field name="Objective-Source Record Retention">
        <value order="0"/>
      </field>
      <field name="Objective-Source Record Location">
        <value order="0"/>
      </field>
      <field name="Objective-Source Record Destruction Date">
        <value order="0"/>
      </field>
      <field name="Objective-Connect Creator">
        <value order="0"/>
      </field>
    </catalogue>
  </catalogues>
</metadata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27F7A8C78DF04EBC86FB9400C077E1D8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2.xml><?xml version="1.0" encoding="utf-8"?>
<ds:datastoreItem xmlns:ds="http://schemas.openxmlformats.org/officeDocument/2006/customXml" ds:itemID="{C8A1BE5B-CDEC-4E09-B19D-481FC0C5D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- CTP Fact Sheet (A751030)</Template>
  <TotalTime>7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 Creative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Comrie</dc:creator>
  <cp:keywords/>
  <dc:description/>
  <cp:lastModifiedBy>Conroy, Nathan (CTPIRO)</cp:lastModifiedBy>
  <cp:revision>7</cp:revision>
  <cp:lastPrinted>2019-08-28T04:22:00Z</cp:lastPrinted>
  <dcterms:created xsi:type="dcterms:W3CDTF">2020-04-23T05:57:00Z</dcterms:created>
  <dcterms:modified xsi:type="dcterms:W3CDTF">2020-07-10T02:32:00Z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A1417589</vt:lpwstr>
  </property>
  <property fmtid="{D5CDD505-2E9C-101B-9397-08002B2CF9AE}" pid="4" name="Objective-Title">
    <vt:lpwstr>Consent Form - Telehealth ISV medical assessments - Pure Mental Harm</vt:lpwstr>
  </property>
  <property fmtid="{D5CDD505-2E9C-101B-9397-08002B2CF9AE}" pid="5" name="Objective-Description">
    <vt:lpwstr/>
  </property>
  <property fmtid="{D5CDD505-2E9C-101B-9397-08002B2CF9AE}" pid="6" name="Objective-CreationStamp">
    <vt:filetime>2020-04-23T05:59:33Z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2020-07-10T03:33:23Z</vt:filetime>
  </property>
  <property fmtid="{D5CDD505-2E9C-101B-9397-08002B2CF9AE}" pid="10" name="Objective-ModificationStamp">
    <vt:filetime>2020-07-10T03:33:23Z</vt:filetime>
  </property>
  <property fmtid="{D5CDD505-2E9C-101B-9397-08002B2CF9AE}" pid="11" name="Objective-Owner">
    <vt:lpwstr>Conroy, Nathan</vt:lpwstr>
  </property>
  <property fmtid="{D5CDD505-2E9C-101B-9397-08002B2CF9AE}" pid="12" name="Objective-Path">
    <vt:lpwstr>Compulsory Third Party Insurance Regulators Office (CTPIR):Compulsory Third Party Insurance Regulators Office (CTPIR) - Business Classification Scheme:COMPULSORY THIRD PARTY (CTP) INSURANCE SCHEME MANAGEMENT:MOTOR ACCIDENT INJURY ACCREDITATION SCHEME (MAIAS):MAIAS COVID-19 Impact Remediation - 2020:Telehealth GEPIC Assessment Framework:</vt:lpwstr>
  </property>
  <property fmtid="{D5CDD505-2E9C-101B-9397-08002B2CF9AE}" pid="13" name="Objective-Parent">
    <vt:lpwstr>Telehealth GEPIC Assessment Framework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vA1968716</vt:lpwstr>
  </property>
  <property fmtid="{D5CDD505-2E9C-101B-9397-08002B2CF9AE}" pid="16" name="Objective-Version">
    <vt:lpwstr>12.0</vt:lpwstr>
  </property>
  <property fmtid="{D5CDD505-2E9C-101B-9397-08002B2CF9AE}" pid="17" name="Objective-VersionNumber">
    <vt:r8>12</vt:r8>
  </property>
  <property fmtid="{D5CDD505-2E9C-101B-9397-08002B2CF9AE}" pid="18" name="Objective-VersionComment">
    <vt:lpwstr/>
  </property>
  <property fmtid="{D5CDD505-2E9C-101B-9397-08002B2CF9AE}" pid="19" name="Objective-FileNumber">
    <vt:lpwstr>CTP20/0162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Jurisdiction">
    <vt:lpwstr>Compulsory Third Party Insurance Regulators Office (CTPIR)</vt:lpwstr>
  </property>
  <property fmtid="{D5CDD505-2E9C-101B-9397-08002B2CF9AE}" pid="23" name="Objective-Branch/Section">
    <vt:lpwstr>CTPI Regulators Office (Compulsory Third Party Insurance)</vt:lpwstr>
  </property>
  <property fmtid="{D5CDD505-2E9C-101B-9397-08002B2CF9AE}" pid="24" name="Objective-Document Type">
    <vt:lpwstr>Information</vt:lpwstr>
  </property>
  <property fmtid="{D5CDD505-2E9C-101B-9397-08002B2CF9AE}" pid="25" name="Objective-Confidentiality">
    <vt:lpwstr>Public</vt:lpwstr>
  </property>
  <property fmtid="{D5CDD505-2E9C-101B-9397-08002B2CF9AE}" pid="26" name="Objective-Confidentiality Clause">
    <vt:lpwstr/>
  </property>
  <property fmtid="{D5CDD505-2E9C-101B-9397-08002B2CF9AE}" pid="27" name="Objective-Availability">
    <vt:lpwstr>A2</vt:lpwstr>
  </property>
  <property fmtid="{D5CDD505-2E9C-101B-9397-08002B2CF9AE}" pid="28" name="Objective-Integrity">
    <vt:lpwstr>I2</vt:lpwstr>
  </property>
  <property fmtid="{D5CDD505-2E9C-101B-9397-08002B2CF9AE}" pid="29" name="Objective-Caveat (CIA)">
    <vt:lpwstr/>
  </property>
  <property fmtid="{D5CDD505-2E9C-101B-9397-08002B2CF9AE}" pid="30" name="Objective-Source Record">
    <vt:lpwstr>N</vt:lpwstr>
  </property>
  <property fmtid="{D5CDD505-2E9C-101B-9397-08002B2CF9AE}" pid="31" name="Objective-Source Record Retention">
    <vt:lpwstr/>
  </property>
  <property fmtid="{D5CDD505-2E9C-101B-9397-08002B2CF9AE}" pid="32" name="Objective-Source Record Location">
    <vt:lpwstr/>
  </property>
  <property fmtid="{D5CDD505-2E9C-101B-9397-08002B2CF9AE}" pid="33" name="Objective-Source Record Destruction Date">
    <vt:lpwstr/>
  </property>
  <property fmtid="{D5CDD505-2E9C-101B-9397-08002B2CF9AE}" pid="34" name="Objective-Comment">
    <vt:lpwstr/>
  </property>
  <property fmtid="{D5CDD505-2E9C-101B-9397-08002B2CF9AE}" pid="35" name="Objective-Jurisdiction [system]">
    <vt:lpwstr>Compulsory Third Party Insurance Regulators Office (CTPIR)</vt:lpwstr>
  </property>
  <property fmtid="{D5CDD505-2E9C-101B-9397-08002B2CF9AE}" pid="36" name="Objective-Branch/Section [system]">
    <vt:lpwstr>CTPI Regulators Office (Compulsory Third Party Insurance)</vt:lpwstr>
  </property>
  <property fmtid="{D5CDD505-2E9C-101B-9397-08002B2CF9AE}" pid="37" name="Objective-Document Type [system]">
    <vt:lpwstr>Information</vt:lpwstr>
  </property>
  <property fmtid="{D5CDD505-2E9C-101B-9397-08002B2CF9AE}" pid="38" name="Objective-Confidentiality [system]">
    <vt:lpwstr>Public</vt:lpwstr>
  </property>
  <property fmtid="{D5CDD505-2E9C-101B-9397-08002B2CF9AE}" pid="39" name="Objective-Confidentiality Clause [system]">
    <vt:lpwstr/>
  </property>
  <property fmtid="{D5CDD505-2E9C-101B-9397-08002B2CF9AE}" pid="40" name="Objective-Availability [system]">
    <vt:lpwstr>A2</vt:lpwstr>
  </property>
  <property fmtid="{D5CDD505-2E9C-101B-9397-08002B2CF9AE}" pid="41" name="Objective-Integrity [system]">
    <vt:lpwstr>I2</vt:lpwstr>
  </property>
  <property fmtid="{D5CDD505-2E9C-101B-9397-08002B2CF9AE}" pid="42" name="Objective-Caveat (CIA) [system]">
    <vt:lpwstr/>
  </property>
  <property fmtid="{D5CDD505-2E9C-101B-9397-08002B2CF9AE}" pid="43" name="Objective-Source Record [system]">
    <vt:bool>false</vt:bool>
  </property>
  <property fmtid="{D5CDD505-2E9C-101B-9397-08002B2CF9AE}" pid="44" name="Objective-Source Record Retention [system]">
    <vt:lpwstr/>
  </property>
  <property fmtid="{D5CDD505-2E9C-101B-9397-08002B2CF9AE}" pid="45" name="Objective-Source Record Location [system]">
    <vt:lpwstr/>
  </property>
  <property fmtid="{D5CDD505-2E9C-101B-9397-08002B2CF9AE}" pid="46" name="Objective-Source Record Destruction Date [system]">
    <vt:lpwstr/>
  </property>
  <property fmtid="{D5CDD505-2E9C-101B-9397-08002B2CF9AE}" pid="47" name="Objective-Connect Creator">
    <vt:lpwstr/>
  </property>
  <property fmtid="{D5CDD505-2E9C-101B-9397-08002B2CF9AE}" pid="48" name="Objective-Connect Creator [system]">
    <vt:lpwstr/>
  </property>
</Properties>
</file>